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E500D" w14:textId="77777777" w:rsidR="00FA4BF3" w:rsidRDefault="004A21E6" w:rsidP="004A21E6">
      <w:pPr>
        <w:jc w:val="both"/>
        <w:rPr>
          <w:b/>
        </w:rPr>
      </w:pPr>
      <w:r w:rsidRPr="004A21E6">
        <w:rPr>
          <w:b/>
        </w:rPr>
        <w:t>RATE REFINEMENT PROPOSED PROJECT TIMELINE AND ACTIVITIES</w:t>
      </w:r>
      <w:r w:rsidR="00FA4BF3">
        <w:rPr>
          <w:b/>
        </w:rPr>
        <w:t xml:space="preserve"> </w:t>
      </w:r>
    </w:p>
    <w:p w14:paraId="7C547AFC" w14:textId="5F8425E8" w:rsidR="004A21E6" w:rsidRPr="00FA4BF3" w:rsidRDefault="00FA4BF3" w:rsidP="004A21E6">
      <w:pPr>
        <w:jc w:val="both"/>
      </w:pPr>
      <w:proofErr w:type="gramStart"/>
      <w:r>
        <w:t>update</w:t>
      </w:r>
      <w:proofErr w:type="gramEnd"/>
      <w:r>
        <w:t xml:space="preserve">: </w:t>
      </w:r>
      <w:r w:rsidR="00632C90">
        <w:t xml:space="preserve">January </w:t>
      </w:r>
      <w:r w:rsidR="009417CE">
        <w:t>16</w:t>
      </w:r>
      <w:r>
        <w:t>, 201</w:t>
      </w:r>
      <w:r w:rsidR="00632C90">
        <w:t>5</w:t>
      </w:r>
    </w:p>
    <w:p w14:paraId="4FFF1B25" w14:textId="77777777" w:rsidR="004A21E6" w:rsidRDefault="004A21E6"/>
    <w:p w14:paraId="08C12F30" w14:textId="091F1B24" w:rsidR="0028775C" w:rsidRPr="004A21E6" w:rsidRDefault="0028775C">
      <w:pPr>
        <w:rPr>
          <w:b/>
        </w:rPr>
      </w:pPr>
      <w:r w:rsidRPr="004A21E6">
        <w:rPr>
          <w:b/>
        </w:rPr>
        <w:t>Target Date</w:t>
      </w:r>
      <w:r w:rsidRPr="004A21E6">
        <w:rPr>
          <w:b/>
        </w:rPr>
        <w:tab/>
      </w:r>
      <w:r w:rsidRPr="004A21E6">
        <w:rPr>
          <w:b/>
        </w:rPr>
        <w:tab/>
      </w:r>
      <w:r w:rsidRPr="004A21E6">
        <w:rPr>
          <w:b/>
        </w:rPr>
        <w:tab/>
      </w:r>
      <w:r w:rsidRPr="004A21E6">
        <w:rPr>
          <w:b/>
        </w:rPr>
        <w:tab/>
      </w:r>
      <w:r w:rsidR="004A21E6">
        <w:rPr>
          <w:b/>
        </w:rPr>
        <w:t>Item</w:t>
      </w:r>
      <w:r w:rsidR="004A21E6">
        <w:rPr>
          <w:b/>
        </w:rPr>
        <w:tab/>
      </w:r>
      <w:r w:rsidR="00FA4BF3">
        <w:rPr>
          <w:b/>
        </w:rPr>
        <w:tab/>
      </w:r>
      <w:r w:rsidR="00FA4BF3">
        <w:rPr>
          <w:b/>
        </w:rPr>
        <w:tab/>
      </w:r>
      <w:r w:rsidR="004A21E6">
        <w:rPr>
          <w:b/>
        </w:rPr>
        <w:t>Activity</w:t>
      </w:r>
      <w:r w:rsidRPr="004A21E6">
        <w:rPr>
          <w:b/>
        </w:rPr>
        <w:t xml:space="preserve"> </w:t>
      </w:r>
      <w:r w:rsidR="00FA4BF3">
        <w:rPr>
          <w:b/>
        </w:rPr>
        <w:tab/>
      </w:r>
      <w:r w:rsidR="00FA4BF3">
        <w:rPr>
          <w:b/>
        </w:rPr>
        <w:tab/>
        <w:t xml:space="preserve">     </w:t>
      </w:r>
      <w:r w:rsidRPr="004A21E6">
        <w:rPr>
          <w:b/>
        </w:rPr>
        <w:t>Person</w:t>
      </w:r>
      <w:r w:rsidR="004A21E6">
        <w:rPr>
          <w:b/>
        </w:rPr>
        <w:t>(s)</w:t>
      </w:r>
      <w:r w:rsidRPr="004A21E6">
        <w:rPr>
          <w:b/>
        </w:rPr>
        <w:t xml:space="preserve"> Responsible</w:t>
      </w:r>
      <w:r w:rsidR="00FA4BF3">
        <w:rPr>
          <w:b/>
        </w:rPr>
        <w:tab/>
      </w:r>
      <w:r w:rsidR="00FA4BF3">
        <w:rPr>
          <w:b/>
        </w:rPr>
        <w:tab/>
        <w:t>Status</w:t>
      </w:r>
    </w:p>
    <w:p w14:paraId="763C089F" w14:textId="77777777" w:rsidR="0028775C" w:rsidRDefault="002877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0"/>
        <w:gridCol w:w="2919"/>
        <w:gridCol w:w="2543"/>
        <w:gridCol w:w="2759"/>
        <w:gridCol w:w="2085"/>
      </w:tblGrid>
      <w:tr w:rsidR="00FA4BF3" w14:paraId="76AEE81C" w14:textId="14F956CB" w:rsidTr="00FA4BF3">
        <w:tc>
          <w:tcPr>
            <w:tcW w:w="2870" w:type="dxa"/>
          </w:tcPr>
          <w:p w14:paraId="7823A0D6" w14:textId="77777777" w:rsidR="00FA4BF3" w:rsidRDefault="00FA4BF3" w:rsidP="0028775C">
            <w:r>
              <w:t>Present – December 31, 2014</w:t>
            </w:r>
          </w:p>
        </w:tc>
        <w:tc>
          <w:tcPr>
            <w:tcW w:w="2919" w:type="dxa"/>
          </w:tcPr>
          <w:p w14:paraId="09DE334C" w14:textId="77777777" w:rsidR="00FA4BF3" w:rsidRDefault="00FA4BF3" w:rsidP="0028775C">
            <w:pPr>
              <w:ind w:left="18"/>
            </w:pPr>
            <w:r>
              <w:t>Service definition and expectation workgroups with SDS and providers</w:t>
            </w:r>
          </w:p>
        </w:tc>
        <w:tc>
          <w:tcPr>
            <w:tcW w:w="2543" w:type="dxa"/>
          </w:tcPr>
          <w:p w14:paraId="2C62A056" w14:textId="77777777" w:rsidR="00FA4BF3" w:rsidRDefault="00FA4BF3" w:rsidP="004A21E6">
            <w:pPr>
              <w:ind w:right="-216"/>
            </w:pPr>
            <w:r>
              <w:t>Continue to meet with the 5 designated groups. Angela and Sandra will develop a communication document for distribution to the small groups for accuracy of discussion capture</w:t>
            </w:r>
          </w:p>
        </w:tc>
        <w:tc>
          <w:tcPr>
            <w:tcW w:w="2759" w:type="dxa"/>
          </w:tcPr>
          <w:p w14:paraId="5EADBFC8" w14:textId="77777777" w:rsidR="00FA4BF3" w:rsidRDefault="00FA4BF3" w:rsidP="0028775C">
            <w:pPr>
              <w:ind w:right="-216"/>
            </w:pPr>
            <w:r>
              <w:t>Sandra Heffern/Angela Salerno</w:t>
            </w:r>
          </w:p>
          <w:p w14:paraId="4AA352DE" w14:textId="77777777" w:rsidR="00FA4BF3" w:rsidRDefault="00FA4BF3" w:rsidP="0028775C"/>
        </w:tc>
        <w:tc>
          <w:tcPr>
            <w:tcW w:w="2085" w:type="dxa"/>
          </w:tcPr>
          <w:p w14:paraId="3C836C0F" w14:textId="0960DA98" w:rsidR="00FA4BF3" w:rsidRDefault="00FA4BF3" w:rsidP="0028775C">
            <w:pPr>
              <w:ind w:right="-216"/>
            </w:pPr>
            <w:r>
              <w:t>On target for completion December 31, 2014</w:t>
            </w:r>
          </w:p>
        </w:tc>
      </w:tr>
      <w:tr w:rsidR="00FA4BF3" w14:paraId="27B31117" w14:textId="18D54BC6" w:rsidTr="00FA4BF3">
        <w:tc>
          <w:tcPr>
            <w:tcW w:w="2870" w:type="dxa"/>
          </w:tcPr>
          <w:p w14:paraId="02A3C08B" w14:textId="1BA36052" w:rsidR="00FA4BF3" w:rsidRDefault="00FA4BF3" w:rsidP="00B86E5D">
            <w:r>
              <w:t>October 2014</w:t>
            </w:r>
          </w:p>
        </w:tc>
        <w:tc>
          <w:tcPr>
            <w:tcW w:w="2919" w:type="dxa"/>
          </w:tcPr>
          <w:p w14:paraId="5F1E3B28" w14:textId="65B2EFC5" w:rsidR="00FA4BF3" w:rsidRDefault="00FA4BF3" w:rsidP="004A21E6">
            <w:r>
              <w:t>Separate ALH from the rate refinement project to analyze the variety of ALH business models on cost and to address an acuity model</w:t>
            </w:r>
          </w:p>
        </w:tc>
        <w:tc>
          <w:tcPr>
            <w:tcW w:w="2543" w:type="dxa"/>
          </w:tcPr>
          <w:p w14:paraId="25D0633F" w14:textId="61534AD9" w:rsidR="00FA4BF3" w:rsidRDefault="00FA4BF3" w:rsidP="0028775C">
            <w:r>
              <w:t>Meet with Jeff Jesse and Nancy Burke with the Trust to see if they would be interested in supporting this type of project</w:t>
            </w:r>
          </w:p>
        </w:tc>
        <w:tc>
          <w:tcPr>
            <w:tcW w:w="2759" w:type="dxa"/>
          </w:tcPr>
          <w:p w14:paraId="467C4014" w14:textId="0C4BA643" w:rsidR="00FA4BF3" w:rsidRDefault="00FA4BF3" w:rsidP="0028775C">
            <w:r>
              <w:t>Duane Mayes/Sandra Heffern</w:t>
            </w:r>
          </w:p>
        </w:tc>
        <w:tc>
          <w:tcPr>
            <w:tcW w:w="2085" w:type="dxa"/>
          </w:tcPr>
          <w:p w14:paraId="49C8B9FB" w14:textId="63AEBAA1" w:rsidR="00FA4BF3" w:rsidRDefault="00FA4BF3" w:rsidP="0028775C">
            <w:r>
              <w:t>Trust is supportive, waiting for approval of new DHSS Commissioner</w:t>
            </w:r>
          </w:p>
        </w:tc>
      </w:tr>
      <w:tr w:rsidR="00FA4BF3" w14:paraId="7BEDDA4E" w14:textId="34939DDD" w:rsidTr="00FA4BF3">
        <w:tc>
          <w:tcPr>
            <w:tcW w:w="2870" w:type="dxa"/>
          </w:tcPr>
          <w:p w14:paraId="2F0B75BB" w14:textId="4CA8E37C" w:rsidR="00FA4BF3" w:rsidRDefault="00FA4BF3" w:rsidP="00FA4BF3">
            <w:r>
              <w:t>Nov 2014 – April 2015</w:t>
            </w:r>
          </w:p>
        </w:tc>
        <w:tc>
          <w:tcPr>
            <w:tcW w:w="2919" w:type="dxa"/>
          </w:tcPr>
          <w:p w14:paraId="65B04EA3" w14:textId="77777777" w:rsidR="00FA4BF3" w:rsidRDefault="00FA4BF3" w:rsidP="004A21E6">
            <w:r>
              <w:t>Work with providers to pilot modified cost survey tool to gather input on proposed changes to the tool and assess validity of data utilizing proposed methodology</w:t>
            </w:r>
          </w:p>
        </w:tc>
        <w:tc>
          <w:tcPr>
            <w:tcW w:w="2543" w:type="dxa"/>
          </w:tcPr>
          <w:p w14:paraId="37C5BCE6" w14:textId="77777777" w:rsidR="00FA4BF3" w:rsidRDefault="00FA4BF3" w:rsidP="0028775C">
            <w:r>
              <w:t>-Target pilot participants</w:t>
            </w:r>
          </w:p>
          <w:p w14:paraId="37EC9CCC" w14:textId="77777777" w:rsidR="00FA4BF3" w:rsidRDefault="00FA4BF3" w:rsidP="0028775C">
            <w:r>
              <w:t>-Meet to discuss</w:t>
            </w:r>
          </w:p>
          <w:p w14:paraId="0B47FE67" w14:textId="77777777" w:rsidR="00FA4BF3" w:rsidRDefault="00FA4BF3" w:rsidP="0028775C">
            <w:r>
              <w:t xml:space="preserve">-Identify which </w:t>
            </w:r>
            <w:proofErr w:type="spellStart"/>
            <w:r>
              <w:t>qtr</w:t>
            </w:r>
            <w:proofErr w:type="spellEnd"/>
            <w:r>
              <w:t xml:space="preserve"> for data collection</w:t>
            </w:r>
          </w:p>
          <w:p w14:paraId="63F7630C" w14:textId="77777777" w:rsidR="00FA4BF3" w:rsidRDefault="00FA4BF3" w:rsidP="0028775C">
            <w:r>
              <w:t>-Analyze pilot data</w:t>
            </w:r>
          </w:p>
          <w:p w14:paraId="249FB4F4" w14:textId="77777777" w:rsidR="00FA4BF3" w:rsidRDefault="00FA4BF3" w:rsidP="0028775C">
            <w:r>
              <w:t>-</w:t>
            </w:r>
            <w:proofErr w:type="gramStart"/>
            <w:r>
              <w:t>incorporate</w:t>
            </w:r>
            <w:proofErr w:type="gramEnd"/>
            <w:r>
              <w:t xml:space="preserve"> suggestions</w:t>
            </w:r>
          </w:p>
        </w:tc>
        <w:tc>
          <w:tcPr>
            <w:tcW w:w="2759" w:type="dxa"/>
          </w:tcPr>
          <w:p w14:paraId="1DEDB635" w14:textId="2060A951" w:rsidR="00FA4BF3" w:rsidRDefault="00FA4BF3" w:rsidP="0028775C">
            <w:r>
              <w:t>Kate Tompkins</w:t>
            </w:r>
            <w:r w:rsidR="0003656B">
              <w:t xml:space="preserve">/Jared </w:t>
            </w:r>
            <w:proofErr w:type="spellStart"/>
            <w:r w:rsidR="0003656B">
              <w:t>Kosin</w:t>
            </w:r>
            <w:proofErr w:type="spellEnd"/>
          </w:p>
          <w:p w14:paraId="4373C042" w14:textId="77777777" w:rsidR="00FA4BF3" w:rsidRDefault="00FA4BF3" w:rsidP="0028775C"/>
          <w:p w14:paraId="4AA375DF" w14:textId="77777777" w:rsidR="00FA4BF3" w:rsidRDefault="00FA4BF3" w:rsidP="0028775C">
            <w:r>
              <w:t>Duane and Sandra to support with providers</w:t>
            </w:r>
          </w:p>
        </w:tc>
        <w:tc>
          <w:tcPr>
            <w:tcW w:w="2085" w:type="dxa"/>
          </w:tcPr>
          <w:p w14:paraId="1E1BEC4C" w14:textId="40EFD20E" w:rsidR="00FA4BF3" w:rsidRDefault="00FA4BF3" w:rsidP="009417CE">
            <w:r>
              <w:t>Pilot project participants identified</w:t>
            </w:r>
            <w:r w:rsidR="001F68ED">
              <w:t>;</w:t>
            </w:r>
            <w:r>
              <w:t xml:space="preserve"> meeting occurred Dec 3</w:t>
            </w:r>
            <w:r w:rsidR="001F68ED">
              <w:t>;</w:t>
            </w:r>
            <w:r>
              <w:t xml:space="preserve"> April-June, 2014 as the targeted </w:t>
            </w:r>
            <w:proofErr w:type="spellStart"/>
            <w:r>
              <w:t>qtr</w:t>
            </w:r>
            <w:proofErr w:type="spellEnd"/>
            <w:r w:rsidR="001F68ED">
              <w:t>;</w:t>
            </w:r>
            <w:r>
              <w:t xml:space="preserve"> cost survey with suggestions due Mar </w:t>
            </w:r>
            <w:r w:rsidR="009417CE">
              <w:t>31</w:t>
            </w:r>
            <w:r>
              <w:t>, 2015</w:t>
            </w:r>
          </w:p>
        </w:tc>
      </w:tr>
      <w:tr w:rsidR="00FA4BF3" w14:paraId="30944B61" w14:textId="3044DE40" w:rsidTr="00FA4BF3">
        <w:tc>
          <w:tcPr>
            <w:tcW w:w="2870" w:type="dxa"/>
          </w:tcPr>
          <w:p w14:paraId="6EDCCA8F" w14:textId="77777777" w:rsidR="00FA4BF3" w:rsidRDefault="00FA4BF3" w:rsidP="0028775C">
            <w:r>
              <w:lastRenderedPageBreak/>
              <w:t>January/February, 2015</w:t>
            </w:r>
          </w:p>
        </w:tc>
        <w:tc>
          <w:tcPr>
            <w:tcW w:w="2919" w:type="dxa"/>
          </w:tcPr>
          <w:p w14:paraId="2753C344" w14:textId="77777777" w:rsidR="00FA4BF3" w:rsidRDefault="00FA4BF3" w:rsidP="0028775C">
            <w:r>
              <w:t xml:space="preserve">Link the work of the service expectation work groups with the work of ORR on cost survey structure </w:t>
            </w:r>
          </w:p>
        </w:tc>
        <w:tc>
          <w:tcPr>
            <w:tcW w:w="2543" w:type="dxa"/>
          </w:tcPr>
          <w:p w14:paraId="5376D028" w14:textId="77777777" w:rsidR="00FA4BF3" w:rsidRDefault="00FA4BF3" w:rsidP="0028775C"/>
        </w:tc>
        <w:tc>
          <w:tcPr>
            <w:tcW w:w="2759" w:type="dxa"/>
          </w:tcPr>
          <w:p w14:paraId="101C812D" w14:textId="374C536E" w:rsidR="00FA4BF3" w:rsidRDefault="0003656B" w:rsidP="0028775C">
            <w:r>
              <w:t xml:space="preserve">Jared </w:t>
            </w:r>
            <w:proofErr w:type="spellStart"/>
            <w:r>
              <w:t>Kosin</w:t>
            </w:r>
            <w:proofErr w:type="spellEnd"/>
            <w:r>
              <w:t>/</w:t>
            </w:r>
            <w:r w:rsidR="00FA4BF3">
              <w:t>Kate Tompkins/Duane Mayes/Sandra Heffern</w:t>
            </w:r>
          </w:p>
        </w:tc>
        <w:tc>
          <w:tcPr>
            <w:tcW w:w="2085" w:type="dxa"/>
          </w:tcPr>
          <w:p w14:paraId="5D0F1165" w14:textId="77777777" w:rsidR="00FA4BF3" w:rsidRDefault="00FA4BF3" w:rsidP="0028775C"/>
        </w:tc>
      </w:tr>
      <w:tr w:rsidR="00FA4BF3" w14:paraId="6495DCB9" w14:textId="261B28DC" w:rsidTr="00FA4BF3">
        <w:tc>
          <w:tcPr>
            <w:tcW w:w="2870" w:type="dxa"/>
          </w:tcPr>
          <w:p w14:paraId="441C8C46" w14:textId="77777777" w:rsidR="00FA4BF3" w:rsidRDefault="00FA4BF3" w:rsidP="0028775C">
            <w:r>
              <w:t>February, 2015</w:t>
            </w:r>
          </w:p>
        </w:tc>
        <w:tc>
          <w:tcPr>
            <w:tcW w:w="2919" w:type="dxa"/>
          </w:tcPr>
          <w:p w14:paraId="163E3093" w14:textId="77777777" w:rsidR="00FA4BF3" w:rsidRDefault="00FA4BF3" w:rsidP="0028775C">
            <w:r>
              <w:t>Draft regulatory language to push back cost methodology description in regulations to December 31, 2015</w:t>
            </w:r>
          </w:p>
        </w:tc>
        <w:tc>
          <w:tcPr>
            <w:tcW w:w="2543" w:type="dxa"/>
          </w:tcPr>
          <w:p w14:paraId="6ADA3464" w14:textId="77777777" w:rsidR="00FA4BF3" w:rsidRDefault="00FA4BF3" w:rsidP="0028775C"/>
        </w:tc>
        <w:tc>
          <w:tcPr>
            <w:tcW w:w="2759" w:type="dxa"/>
          </w:tcPr>
          <w:p w14:paraId="5018DAFC" w14:textId="21F71EAD" w:rsidR="00FA4BF3" w:rsidRDefault="00FA4BF3" w:rsidP="0028775C">
            <w:r>
              <w:t>Kate Tompkins</w:t>
            </w:r>
            <w:r w:rsidR="0003656B">
              <w:t xml:space="preserve">/Jared </w:t>
            </w:r>
            <w:proofErr w:type="spellStart"/>
            <w:r w:rsidR="0003656B">
              <w:t>Kosin</w:t>
            </w:r>
            <w:proofErr w:type="spellEnd"/>
          </w:p>
        </w:tc>
        <w:tc>
          <w:tcPr>
            <w:tcW w:w="2085" w:type="dxa"/>
          </w:tcPr>
          <w:p w14:paraId="7AFB393D" w14:textId="77777777" w:rsidR="00FA4BF3" w:rsidRDefault="00FA4BF3" w:rsidP="0028775C"/>
        </w:tc>
      </w:tr>
      <w:tr w:rsidR="00FA4BF3" w14:paraId="7CFA22B9" w14:textId="12CFD7A4" w:rsidTr="00FA4BF3">
        <w:tc>
          <w:tcPr>
            <w:tcW w:w="2870" w:type="dxa"/>
          </w:tcPr>
          <w:p w14:paraId="4A34C520" w14:textId="64D2AD8D" w:rsidR="00FA4BF3" w:rsidRDefault="00FA4BF3" w:rsidP="0028775C">
            <w:r>
              <w:t>January – April, 2015</w:t>
            </w:r>
          </w:p>
        </w:tc>
        <w:tc>
          <w:tcPr>
            <w:tcW w:w="2919" w:type="dxa"/>
          </w:tcPr>
          <w:p w14:paraId="657B3BEF" w14:textId="43C9F34A" w:rsidR="00FA4BF3" w:rsidRDefault="00FA4BF3" w:rsidP="00FA4BF3">
            <w:r>
              <w:t>Develop methodology on how the cost data will be used for establishing rates</w:t>
            </w:r>
            <w:r w:rsidR="00DF6B11">
              <w:t xml:space="preserve">. Develop concept paper(s) on relevant topics: ex. </w:t>
            </w:r>
            <w:bookmarkStart w:id="0" w:name="_GoBack"/>
            <w:bookmarkEnd w:id="0"/>
            <w:r w:rsidR="00DF6B11">
              <w:t>stop loss, access to care, targeted approach</w:t>
            </w:r>
          </w:p>
        </w:tc>
        <w:tc>
          <w:tcPr>
            <w:tcW w:w="2543" w:type="dxa"/>
          </w:tcPr>
          <w:p w14:paraId="034311FA" w14:textId="77777777" w:rsidR="00FA4BF3" w:rsidRDefault="00FA4BF3" w:rsidP="0028775C">
            <w:r>
              <w:t>-Monthly teleconferences with pilot project members</w:t>
            </w:r>
          </w:p>
          <w:p w14:paraId="43B71B76" w14:textId="3135CB1D" w:rsidR="00FA4BF3" w:rsidRDefault="00FA4BF3" w:rsidP="0028775C">
            <w:r>
              <w:t xml:space="preserve">- </w:t>
            </w:r>
            <w:proofErr w:type="gramStart"/>
            <w:r>
              <w:t>face</w:t>
            </w:r>
            <w:proofErr w:type="gramEnd"/>
            <w:r>
              <w:t xml:space="preserve"> to face meeting in April to finalize</w:t>
            </w:r>
          </w:p>
        </w:tc>
        <w:tc>
          <w:tcPr>
            <w:tcW w:w="2759" w:type="dxa"/>
          </w:tcPr>
          <w:p w14:paraId="62A55D53" w14:textId="062975FC" w:rsidR="00FA4BF3" w:rsidRDefault="0003656B" w:rsidP="0028775C">
            <w:r>
              <w:t xml:space="preserve">Jared </w:t>
            </w:r>
            <w:proofErr w:type="spellStart"/>
            <w:r>
              <w:t>Kosin</w:t>
            </w:r>
            <w:proofErr w:type="spellEnd"/>
            <w:r>
              <w:t>/</w:t>
            </w:r>
            <w:r w:rsidR="00FA4BF3">
              <w:t>Kate Tompkins/Duane Mayes/Sandra Heffern</w:t>
            </w:r>
          </w:p>
        </w:tc>
        <w:tc>
          <w:tcPr>
            <w:tcW w:w="2085" w:type="dxa"/>
          </w:tcPr>
          <w:p w14:paraId="4A90796E" w14:textId="77777777" w:rsidR="00FA4BF3" w:rsidRDefault="00FA4BF3" w:rsidP="0028775C"/>
        </w:tc>
      </w:tr>
      <w:tr w:rsidR="0003656B" w14:paraId="0020B0AF" w14:textId="77777777" w:rsidTr="00FA4BF3">
        <w:tc>
          <w:tcPr>
            <w:tcW w:w="2870" w:type="dxa"/>
          </w:tcPr>
          <w:p w14:paraId="3A031037" w14:textId="0126E260" w:rsidR="0003656B" w:rsidRDefault="0003656B" w:rsidP="0028775C">
            <w:r>
              <w:t>April 21, 2015</w:t>
            </w:r>
          </w:p>
        </w:tc>
        <w:tc>
          <w:tcPr>
            <w:tcW w:w="2919" w:type="dxa"/>
          </w:tcPr>
          <w:p w14:paraId="2291D4A4" w14:textId="142CD10E" w:rsidR="0003656B" w:rsidRDefault="0003656B" w:rsidP="0003656B">
            <w:r>
              <w:t>ORR/SDS/CCC face to face meeting for trial presentation of service expectation, cost survey and methodology</w:t>
            </w:r>
          </w:p>
        </w:tc>
        <w:tc>
          <w:tcPr>
            <w:tcW w:w="2543" w:type="dxa"/>
          </w:tcPr>
          <w:p w14:paraId="4F975611" w14:textId="77777777" w:rsidR="0003656B" w:rsidRDefault="0003656B" w:rsidP="0028775C"/>
        </w:tc>
        <w:tc>
          <w:tcPr>
            <w:tcW w:w="2759" w:type="dxa"/>
          </w:tcPr>
          <w:p w14:paraId="7BCDB6BE" w14:textId="0832DA8E" w:rsidR="0003656B" w:rsidRDefault="0003656B" w:rsidP="0003656B">
            <w:r>
              <w:t xml:space="preserve">Jared </w:t>
            </w:r>
            <w:proofErr w:type="spellStart"/>
            <w:r>
              <w:t>Kosin</w:t>
            </w:r>
            <w:proofErr w:type="spellEnd"/>
            <w:r>
              <w:t>/Duane Mayes/Sandra Heffern</w:t>
            </w:r>
          </w:p>
        </w:tc>
        <w:tc>
          <w:tcPr>
            <w:tcW w:w="2085" w:type="dxa"/>
          </w:tcPr>
          <w:p w14:paraId="1DE89ECC" w14:textId="77777777" w:rsidR="0003656B" w:rsidRDefault="0003656B" w:rsidP="0028775C"/>
        </w:tc>
      </w:tr>
      <w:tr w:rsidR="00FA4BF3" w14:paraId="6FBE2D00" w14:textId="238F5C69" w:rsidTr="00FA4BF3">
        <w:tc>
          <w:tcPr>
            <w:tcW w:w="2870" w:type="dxa"/>
          </w:tcPr>
          <w:p w14:paraId="6441839D" w14:textId="7EFB323E" w:rsidR="00FA4BF3" w:rsidRDefault="0003656B" w:rsidP="0003656B">
            <w:r>
              <w:t>May</w:t>
            </w:r>
            <w:r w:rsidR="00FA4BF3">
              <w:t xml:space="preserve"> – Ju</w:t>
            </w:r>
            <w:r>
              <w:t>ne</w:t>
            </w:r>
            <w:r w:rsidR="00FA4BF3">
              <w:t>, 2015</w:t>
            </w:r>
          </w:p>
        </w:tc>
        <w:tc>
          <w:tcPr>
            <w:tcW w:w="2919" w:type="dxa"/>
          </w:tcPr>
          <w:p w14:paraId="7FA001E9" w14:textId="77777777" w:rsidR="00FA4BF3" w:rsidRDefault="00FA4BF3" w:rsidP="0028775C">
            <w:r>
              <w:t xml:space="preserve">Community forums to gather input on package of service </w:t>
            </w:r>
            <w:proofErr w:type="gramStart"/>
            <w:r>
              <w:t>expectations,</w:t>
            </w:r>
            <w:proofErr w:type="gramEnd"/>
            <w:r>
              <w:t xml:space="preserve"> modified cost survey tool and methodology.  Forums held in Anchorage, Juneau, Fairbanks, Kenai, Mat-Su and statewide webinar</w:t>
            </w:r>
          </w:p>
          <w:p w14:paraId="40631925" w14:textId="77777777" w:rsidR="0003656B" w:rsidRDefault="0003656B" w:rsidP="0028775C"/>
        </w:tc>
        <w:tc>
          <w:tcPr>
            <w:tcW w:w="2543" w:type="dxa"/>
          </w:tcPr>
          <w:p w14:paraId="34C864A1" w14:textId="77777777" w:rsidR="00FA4BF3" w:rsidRDefault="00FA4BF3" w:rsidP="0028775C"/>
        </w:tc>
        <w:tc>
          <w:tcPr>
            <w:tcW w:w="2759" w:type="dxa"/>
          </w:tcPr>
          <w:p w14:paraId="06C93335" w14:textId="38763EC8" w:rsidR="00FA4BF3" w:rsidRDefault="0003656B" w:rsidP="0028775C">
            <w:r>
              <w:t xml:space="preserve">Jared </w:t>
            </w:r>
            <w:proofErr w:type="spellStart"/>
            <w:r>
              <w:t>Kosin</w:t>
            </w:r>
            <w:proofErr w:type="spellEnd"/>
            <w:r>
              <w:t>/</w:t>
            </w:r>
            <w:r w:rsidR="00FA4BF3">
              <w:t>Kate Tompkins/Duane Mayes/Sandra Heffern</w:t>
            </w:r>
          </w:p>
        </w:tc>
        <w:tc>
          <w:tcPr>
            <w:tcW w:w="2085" w:type="dxa"/>
          </w:tcPr>
          <w:p w14:paraId="4DD8EDC1" w14:textId="77777777" w:rsidR="00FA4BF3" w:rsidRDefault="00FA4BF3" w:rsidP="0028775C"/>
        </w:tc>
      </w:tr>
      <w:tr w:rsidR="00FA4BF3" w14:paraId="6CFEF0A0" w14:textId="1625D524" w:rsidTr="00FA4BF3">
        <w:tc>
          <w:tcPr>
            <w:tcW w:w="2870" w:type="dxa"/>
          </w:tcPr>
          <w:p w14:paraId="6DD15468" w14:textId="77777777" w:rsidR="00FA4BF3" w:rsidRDefault="00FA4BF3" w:rsidP="0028775C">
            <w:r>
              <w:t>July/August 2015</w:t>
            </w:r>
          </w:p>
        </w:tc>
        <w:tc>
          <w:tcPr>
            <w:tcW w:w="2919" w:type="dxa"/>
          </w:tcPr>
          <w:p w14:paraId="129FF9EB" w14:textId="77777777" w:rsidR="00FA4BF3" w:rsidRDefault="00FA4BF3" w:rsidP="0028775C">
            <w:r>
              <w:t>Regulatory package development to describe cost methodology</w:t>
            </w:r>
          </w:p>
        </w:tc>
        <w:tc>
          <w:tcPr>
            <w:tcW w:w="2543" w:type="dxa"/>
          </w:tcPr>
          <w:p w14:paraId="1E4361A6" w14:textId="77777777" w:rsidR="00FA4BF3" w:rsidRDefault="00FA4BF3" w:rsidP="0028775C"/>
        </w:tc>
        <w:tc>
          <w:tcPr>
            <w:tcW w:w="2759" w:type="dxa"/>
          </w:tcPr>
          <w:p w14:paraId="1A05D667" w14:textId="2B53514E" w:rsidR="00FA4BF3" w:rsidRDefault="0003656B" w:rsidP="0028775C">
            <w:r>
              <w:t xml:space="preserve">Jared </w:t>
            </w:r>
            <w:proofErr w:type="spellStart"/>
            <w:r>
              <w:t>Kosin</w:t>
            </w:r>
            <w:proofErr w:type="spellEnd"/>
            <w:r>
              <w:t>/</w:t>
            </w:r>
            <w:r w:rsidR="00FA4BF3">
              <w:t>Kate Tompkins</w:t>
            </w:r>
          </w:p>
        </w:tc>
        <w:tc>
          <w:tcPr>
            <w:tcW w:w="2085" w:type="dxa"/>
          </w:tcPr>
          <w:p w14:paraId="446E7941" w14:textId="77777777" w:rsidR="00FA4BF3" w:rsidRDefault="00FA4BF3" w:rsidP="0028775C"/>
        </w:tc>
      </w:tr>
      <w:tr w:rsidR="00FA4BF3" w14:paraId="5703375C" w14:textId="5D2E8EC6" w:rsidTr="00FA4BF3">
        <w:tc>
          <w:tcPr>
            <w:tcW w:w="2870" w:type="dxa"/>
          </w:tcPr>
          <w:p w14:paraId="0B6227B5" w14:textId="53A9F0CA" w:rsidR="00FA4BF3" w:rsidRDefault="00FA4BF3" w:rsidP="00FA4BF3">
            <w:r>
              <w:t xml:space="preserve">October, </w:t>
            </w:r>
            <w:proofErr w:type="gramStart"/>
            <w:r>
              <w:t xml:space="preserve">2015  </w:t>
            </w:r>
            <w:proofErr w:type="gramEnd"/>
          </w:p>
        </w:tc>
        <w:tc>
          <w:tcPr>
            <w:tcW w:w="2919" w:type="dxa"/>
          </w:tcPr>
          <w:p w14:paraId="4F9A0EB7" w14:textId="77777777" w:rsidR="00FA4BF3" w:rsidRDefault="00FA4BF3" w:rsidP="0028775C">
            <w:r>
              <w:t>Public Comment</w:t>
            </w:r>
          </w:p>
        </w:tc>
        <w:tc>
          <w:tcPr>
            <w:tcW w:w="2543" w:type="dxa"/>
          </w:tcPr>
          <w:p w14:paraId="643352A7" w14:textId="77777777" w:rsidR="00FA4BF3" w:rsidRDefault="00FA4BF3" w:rsidP="0028775C"/>
        </w:tc>
        <w:tc>
          <w:tcPr>
            <w:tcW w:w="2759" w:type="dxa"/>
          </w:tcPr>
          <w:p w14:paraId="1FF6B825" w14:textId="3662DE3A" w:rsidR="00FA4BF3" w:rsidRDefault="0003656B" w:rsidP="0028775C">
            <w:r>
              <w:t xml:space="preserve">Jared </w:t>
            </w:r>
            <w:proofErr w:type="spellStart"/>
            <w:r>
              <w:t>Kosin</w:t>
            </w:r>
            <w:proofErr w:type="spellEnd"/>
            <w:r>
              <w:t>/</w:t>
            </w:r>
            <w:r w:rsidR="00FA4BF3">
              <w:t>Kate Tompkins</w:t>
            </w:r>
          </w:p>
        </w:tc>
        <w:tc>
          <w:tcPr>
            <w:tcW w:w="2085" w:type="dxa"/>
          </w:tcPr>
          <w:p w14:paraId="5E282BCD" w14:textId="77777777" w:rsidR="00FA4BF3" w:rsidRDefault="00FA4BF3" w:rsidP="0028775C"/>
        </w:tc>
      </w:tr>
      <w:tr w:rsidR="00FA4BF3" w14:paraId="63BDEB0D" w14:textId="46254A90" w:rsidTr="00FA4BF3">
        <w:tc>
          <w:tcPr>
            <w:tcW w:w="2870" w:type="dxa"/>
          </w:tcPr>
          <w:p w14:paraId="316FAF0C" w14:textId="77777777" w:rsidR="00FA4BF3" w:rsidRDefault="00FA4BF3" w:rsidP="0028775C">
            <w:r>
              <w:t>December, 2015</w:t>
            </w:r>
          </w:p>
        </w:tc>
        <w:tc>
          <w:tcPr>
            <w:tcW w:w="2919" w:type="dxa"/>
          </w:tcPr>
          <w:p w14:paraId="249B250B" w14:textId="3585378D" w:rsidR="00FA4BF3" w:rsidRDefault="00FA4BF3" w:rsidP="0028775C">
            <w:r>
              <w:t>Cost methodology regulations in place</w:t>
            </w:r>
          </w:p>
        </w:tc>
        <w:tc>
          <w:tcPr>
            <w:tcW w:w="2543" w:type="dxa"/>
          </w:tcPr>
          <w:p w14:paraId="6EE8EDFC" w14:textId="77777777" w:rsidR="00FA4BF3" w:rsidRDefault="00FA4BF3" w:rsidP="0028775C"/>
        </w:tc>
        <w:tc>
          <w:tcPr>
            <w:tcW w:w="2759" w:type="dxa"/>
          </w:tcPr>
          <w:p w14:paraId="78FED853" w14:textId="77777777" w:rsidR="00FA4BF3" w:rsidRDefault="00FA4BF3" w:rsidP="0028775C">
            <w:r>
              <w:t xml:space="preserve">Lt </w:t>
            </w:r>
            <w:proofErr w:type="spellStart"/>
            <w:r>
              <w:t>Gov</w:t>
            </w:r>
            <w:proofErr w:type="spellEnd"/>
          </w:p>
        </w:tc>
        <w:tc>
          <w:tcPr>
            <w:tcW w:w="2085" w:type="dxa"/>
          </w:tcPr>
          <w:p w14:paraId="1FAA5027" w14:textId="77777777" w:rsidR="00FA4BF3" w:rsidRDefault="00FA4BF3" w:rsidP="0028775C"/>
        </w:tc>
      </w:tr>
      <w:tr w:rsidR="00FA4BF3" w14:paraId="68AE051F" w14:textId="63D1B9D7" w:rsidTr="00FA4BF3">
        <w:tc>
          <w:tcPr>
            <w:tcW w:w="2870" w:type="dxa"/>
          </w:tcPr>
          <w:p w14:paraId="38568DBE" w14:textId="6B887B60" w:rsidR="00FA4BF3" w:rsidRDefault="009417CE" w:rsidP="00632C90">
            <w:r>
              <w:t>July, 2015-June, 2016</w:t>
            </w:r>
          </w:p>
          <w:p w14:paraId="07EF3827" w14:textId="6DF20B68" w:rsidR="009417CE" w:rsidRDefault="009417CE" w:rsidP="00632C90">
            <w:r>
              <w:t>Jan, 2016-Dec, 2016</w:t>
            </w:r>
          </w:p>
        </w:tc>
        <w:tc>
          <w:tcPr>
            <w:tcW w:w="2919" w:type="dxa"/>
          </w:tcPr>
          <w:p w14:paraId="7F49EF41" w14:textId="77777777" w:rsidR="00FA4BF3" w:rsidRDefault="00FA4BF3" w:rsidP="0028775C">
            <w:r>
              <w:t>Identified providers collect cost survey information</w:t>
            </w:r>
          </w:p>
        </w:tc>
        <w:tc>
          <w:tcPr>
            <w:tcW w:w="2543" w:type="dxa"/>
          </w:tcPr>
          <w:p w14:paraId="526C8E91" w14:textId="3C0DEBD6" w:rsidR="00FA4BF3" w:rsidRDefault="00FA4BF3" w:rsidP="009417CE">
            <w:r>
              <w:t xml:space="preserve">Depending on year </w:t>
            </w:r>
            <w:proofErr w:type="gramStart"/>
            <w:r>
              <w:t xml:space="preserve">end </w:t>
            </w:r>
            <w:r w:rsidR="009417CE">
              <w:t xml:space="preserve"> </w:t>
            </w:r>
            <w:proofErr w:type="gramEnd"/>
          </w:p>
        </w:tc>
        <w:tc>
          <w:tcPr>
            <w:tcW w:w="2759" w:type="dxa"/>
          </w:tcPr>
          <w:p w14:paraId="29A6378E" w14:textId="77777777" w:rsidR="00FA4BF3" w:rsidRDefault="00FA4BF3" w:rsidP="0028775C">
            <w:r>
              <w:t>Providers</w:t>
            </w:r>
          </w:p>
        </w:tc>
        <w:tc>
          <w:tcPr>
            <w:tcW w:w="2085" w:type="dxa"/>
          </w:tcPr>
          <w:p w14:paraId="7FD3467E" w14:textId="77777777" w:rsidR="00FA4BF3" w:rsidRDefault="00FA4BF3" w:rsidP="0028775C"/>
        </w:tc>
      </w:tr>
      <w:tr w:rsidR="00FA4BF3" w14:paraId="0AD6BDBE" w14:textId="6744445C" w:rsidTr="00FA4BF3">
        <w:tc>
          <w:tcPr>
            <w:tcW w:w="2870" w:type="dxa"/>
          </w:tcPr>
          <w:p w14:paraId="77075B7D" w14:textId="6AB4721F" w:rsidR="00FA4BF3" w:rsidRDefault="00FA4BF3" w:rsidP="0028775C">
            <w:r>
              <w:t>March, 2017</w:t>
            </w:r>
          </w:p>
        </w:tc>
        <w:tc>
          <w:tcPr>
            <w:tcW w:w="2919" w:type="dxa"/>
          </w:tcPr>
          <w:p w14:paraId="704DB375" w14:textId="77777777" w:rsidR="00FA4BF3" w:rsidRDefault="00FA4BF3" w:rsidP="0028775C">
            <w:r>
              <w:t>Audited financials to ORR</w:t>
            </w:r>
          </w:p>
        </w:tc>
        <w:tc>
          <w:tcPr>
            <w:tcW w:w="2543" w:type="dxa"/>
          </w:tcPr>
          <w:p w14:paraId="6FEA82D1" w14:textId="5949F15E" w:rsidR="00FA4BF3" w:rsidRDefault="009417CE" w:rsidP="009417CE">
            <w:r>
              <w:t xml:space="preserve"> Regardless of </w:t>
            </w:r>
            <w:proofErr w:type="gramStart"/>
            <w:r>
              <w:t>year end</w:t>
            </w:r>
            <w:proofErr w:type="gramEnd"/>
            <w:r>
              <w:t>. 9 months for state fiscal year providers 3 months for calendar year providers</w:t>
            </w:r>
          </w:p>
        </w:tc>
        <w:tc>
          <w:tcPr>
            <w:tcW w:w="2759" w:type="dxa"/>
          </w:tcPr>
          <w:p w14:paraId="12A97ABF" w14:textId="77777777" w:rsidR="00FA4BF3" w:rsidRDefault="00FA4BF3" w:rsidP="0028775C">
            <w:r>
              <w:t>Providers</w:t>
            </w:r>
          </w:p>
        </w:tc>
        <w:tc>
          <w:tcPr>
            <w:tcW w:w="2085" w:type="dxa"/>
          </w:tcPr>
          <w:p w14:paraId="40FF6F8A" w14:textId="77777777" w:rsidR="00FA4BF3" w:rsidRDefault="00FA4BF3" w:rsidP="0028775C"/>
        </w:tc>
      </w:tr>
      <w:tr w:rsidR="00FA4BF3" w14:paraId="0540106F" w14:textId="2266CD1D" w:rsidTr="00FA4BF3">
        <w:tc>
          <w:tcPr>
            <w:tcW w:w="2870" w:type="dxa"/>
          </w:tcPr>
          <w:p w14:paraId="6B39D905" w14:textId="1BB2275B" w:rsidR="00FA4BF3" w:rsidRDefault="009417CE" w:rsidP="0028775C">
            <w:r>
              <w:t xml:space="preserve">July, 2017 </w:t>
            </w:r>
            <w:r w:rsidRPr="009417CE">
              <w:rPr>
                <w:color w:val="4F6228" w:themeColor="accent3" w:themeShade="80"/>
              </w:rPr>
              <w:t>or January, 2018</w:t>
            </w:r>
          </w:p>
        </w:tc>
        <w:tc>
          <w:tcPr>
            <w:tcW w:w="2919" w:type="dxa"/>
          </w:tcPr>
          <w:p w14:paraId="25477B18" w14:textId="77777777" w:rsidR="00FA4BF3" w:rsidRDefault="00FA4BF3" w:rsidP="0028775C">
            <w:r>
              <w:t>Rebased rate chart implemented</w:t>
            </w:r>
          </w:p>
        </w:tc>
        <w:tc>
          <w:tcPr>
            <w:tcW w:w="2543" w:type="dxa"/>
          </w:tcPr>
          <w:p w14:paraId="424A1F4F" w14:textId="77777777" w:rsidR="00FA4BF3" w:rsidRDefault="00FA4BF3" w:rsidP="0028775C"/>
        </w:tc>
        <w:tc>
          <w:tcPr>
            <w:tcW w:w="2759" w:type="dxa"/>
          </w:tcPr>
          <w:p w14:paraId="30A00081" w14:textId="77777777" w:rsidR="00FA4BF3" w:rsidRDefault="00FA4BF3" w:rsidP="0028775C">
            <w:r>
              <w:t>ORR</w:t>
            </w:r>
          </w:p>
        </w:tc>
        <w:tc>
          <w:tcPr>
            <w:tcW w:w="2085" w:type="dxa"/>
          </w:tcPr>
          <w:p w14:paraId="5CD78C0D" w14:textId="77777777" w:rsidR="00FA4BF3" w:rsidRDefault="00FA4BF3" w:rsidP="0028775C"/>
        </w:tc>
      </w:tr>
    </w:tbl>
    <w:p w14:paraId="05C33550" w14:textId="77777777" w:rsidR="0028775C" w:rsidRDefault="0028775C" w:rsidP="00006C35"/>
    <w:sectPr w:rsidR="0028775C" w:rsidSect="00287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E90C9" w14:textId="77777777" w:rsidR="0003656B" w:rsidRDefault="0003656B" w:rsidP="00563563">
      <w:r>
        <w:separator/>
      </w:r>
    </w:p>
  </w:endnote>
  <w:endnote w:type="continuationSeparator" w:id="0">
    <w:p w14:paraId="24433CD2" w14:textId="77777777" w:rsidR="0003656B" w:rsidRDefault="0003656B" w:rsidP="0056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E0803" w14:textId="77777777" w:rsidR="0003656B" w:rsidRDefault="000365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C5F49" w14:textId="77777777" w:rsidR="0003656B" w:rsidRDefault="0003656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5C7BF" w14:textId="77777777" w:rsidR="0003656B" w:rsidRDefault="000365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C3138" w14:textId="77777777" w:rsidR="0003656B" w:rsidRDefault="0003656B" w:rsidP="00563563">
      <w:r>
        <w:separator/>
      </w:r>
    </w:p>
  </w:footnote>
  <w:footnote w:type="continuationSeparator" w:id="0">
    <w:p w14:paraId="59A40862" w14:textId="77777777" w:rsidR="0003656B" w:rsidRDefault="0003656B" w:rsidP="005635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C3AAC" w14:textId="2559095A" w:rsidR="0003656B" w:rsidRDefault="000365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4DD66" w14:textId="16466338" w:rsidR="0003656B" w:rsidRDefault="0003656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BE3ED" w14:textId="63C88966" w:rsidR="0003656B" w:rsidRDefault="000365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5C"/>
    <w:rsid w:val="00006C35"/>
    <w:rsid w:val="0003656B"/>
    <w:rsid w:val="001D12BA"/>
    <w:rsid w:val="001F68ED"/>
    <w:rsid w:val="0028775C"/>
    <w:rsid w:val="00366248"/>
    <w:rsid w:val="004A21E6"/>
    <w:rsid w:val="00563563"/>
    <w:rsid w:val="00632C90"/>
    <w:rsid w:val="00931F68"/>
    <w:rsid w:val="009417CE"/>
    <w:rsid w:val="009641C4"/>
    <w:rsid w:val="00B86E5D"/>
    <w:rsid w:val="00DF6B11"/>
    <w:rsid w:val="00FA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ED833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35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563"/>
  </w:style>
  <w:style w:type="paragraph" w:styleId="Footer">
    <w:name w:val="footer"/>
    <w:basedOn w:val="Normal"/>
    <w:link w:val="FooterChar"/>
    <w:uiPriority w:val="99"/>
    <w:unhideWhenUsed/>
    <w:rsid w:val="00563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5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35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563"/>
  </w:style>
  <w:style w:type="paragraph" w:styleId="Footer">
    <w:name w:val="footer"/>
    <w:basedOn w:val="Normal"/>
    <w:link w:val="FooterChar"/>
    <w:uiPriority w:val="99"/>
    <w:unhideWhenUsed/>
    <w:rsid w:val="00563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7944E7-3BB0-8F48-A439-922F3C0D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459</Words>
  <Characters>2618</Characters>
  <Application>Microsoft Macintosh Word</Application>
  <DocSecurity>0</DocSecurity>
  <Lines>21</Lines>
  <Paragraphs>6</Paragraphs>
  <ScaleCrop>false</ScaleCrop>
  <Company>Effective Health Design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Heffern</dc:creator>
  <cp:keywords/>
  <dc:description/>
  <cp:lastModifiedBy>Sandra Heffern</cp:lastModifiedBy>
  <cp:revision>5</cp:revision>
  <cp:lastPrinted>2014-10-14T16:40:00Z</cp:lastPrinted>
  <dcterms:created xsi:type="dcterms:W3CDTF">2015-01-09T19:45:00Z</dcterms:created>
  <dcterms:modified xsi:type="dcterms:W3CDTF">2015-01-17T19:00:00Z</dcterms:modified>
</cp:coreProperties>
</file>