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AF9ED" w14:textId="335F546B" w:rsidR="00CB013F" w:rsidRPr="00F63959" w:rsidRDefault="00115D0D" w:rsidP="007B6B58">
      <w:pPr>
        <w:pStyle w:val="ListParagraph"/>
        <w:rPr>
          <w:rFonts w:ascii="Bookman Old Style" w:hAnsi="Bookman Old Style" w:cs="Arial"/>
          <w:b/>
          <w:i/>
          <w:iCs/>
          <w:sz w:val="24"/>
          <w:szCs w:val="24"/>
        </w:rPr>
      </w:pPr>
      <w:r w:rsidRPr="00F63959">
        <w:rPr>
          <w:i/>
          <w:iCs/>
          <w:noProof/>
          <w:lang w:bidi="bn-BD"/>
        </w:rPr>
        <mc:AlternateContent>
          <mc:Choice Requires="wps">
            <w:drawing>
              <wp:anchor distT="45720" distB="45720" distL="114300" distR="114300" simplePos="0" relativeHeight="251659264" behindDoc="0" locked="0" layoutInCell="1" allowOverlap="1" wp14:anchorId="0F6D778A" wp14:editId="54A3F446">
                <wp:simplePos x="0" y="0"/>
                <wp:positionH relativeFrom="margin">
                  <wp:posOffset>2705100</wp:posOffset>
                </wp:positionH>
                <wp:positionV relativeFrom="paragraph">
                  <wp:posOffset>76200</wp:posOffset>
                </wp:positionV>
                <wp:extent cx="3864610" cy="1478280"/>
                <wp:effectExtent l="0" t="0" r="2159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4610" cy="1478280"/>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3C654E49" w14:textId="77777777" w:rsidR="00135AAB" w:rsidRPr="005A0872" w:rsidRDefault="00135AAB" w:rsidP="007B6B58">
                            <w:pPr>
                              <w:jc w:val="center"/>
                              <w:rPr>
                                <w:rFonts w:ascii="Arial" w:hAnsi="Arial" w:cs="Arial"/>
                                <w:b/>
                              </w:rPr>
                            </w:pPr>
                          </w:p>
                          <w:p w14:paraId="1579107A" w14:textId="77777777" w:rsidR="00135AAB" w:rsidRPr="00536A8C" w:rsidRDefault="00135AAB" w:rsidP="007B6B58">
                            <w:pPr>
                              <w:jc w:val="center"/>
                              <w:rPr>
                                <w:rFonts w:ascii="Arial" w:hAnsi="Arial" w:cs="Arial"/>
                                <w:b/>
                                <w:sz w:val="32"/>
                                <w:szCs w:val="32"/>
                              </w:rPr>
                            </w:pPr>
                            <w:r w:rsidRPr="00536A8C">
                              <w:rPr>
                                <w:rFonts w:ascii="Arial" w:hAnsi="Arial" w:cs="Arial"/>
                                <w:b/>
                                <w:sz w:val="32"/>
                                <w:szCs w:val="32"/>
                              </w:rPr>
                              <w:t>AADD</w:t>
                            </w:r>
                          </w:p>
                          <w:p w14:paraId="6079D682" w14:textId="77777777" w:rsidR="00135AAB" w:rsidRPr="00276442" w:rsidRDefault="00135AAB" w:rsidP="007B6B58">
                            <w:pPr>
                              <w:jc w:val="center"/>
                              <w:rPr>
                                <w:rFonts w:ascii="Arial" w:hAnsi="Arial" w:cs="Arial"/>
                                <w:b/>
                              </w:rPr>
                            </w:pPr>
                            <w:r w:rsidRPr="00276442">
                              <w:rPr>
                                <w:rFonts w:ascii="Arial" w:hAnsi="Arial" w:cs="Arial"/>
                                <w:b/>
                              </w:rPr>
                              <w:t>ALASKA ASSOCIATION ON DEVELOPMENTAL DISABILITIES</w:t>
                            </w:r>
                          </w:p>
                          <w:p w14:paraId="3D27304A" w14:textId="77777777" w:rsidR="00135AAB" w:rsidRPr="00276442" w:rsidRDefault="00135AAB" w:rsidP="007B6B58">
                            <w:pPr>
                              <w:jc w:val="center"/>
                              <w:rPr>
                                <w:rFonts w:ascii="Arial" w:hAnsi="Arial" w:cs="Arial"/>
                                <w:b/>
                              </w:rPr>
                            </w:pPr>
                          </w:p>
                          <w:p w14:paraId="2374526A" w14:textId="77777777" w:rsidR="00135AAB" w:rsidRPr="00E26E0E" w:rsidRDefault="00135AAB" w:rsidP="007B6B58">
                            <w:pPr>
                              <w:jc w:val="center"/>
                              <w:rPr>
                                <w:rFonts w:ascii="Arial" w:hAnsi="Arial" w:cs="Arial"/>
                                <w:b/>
                                <w:sz w:val="28"/>
                                <w:szCs w:val="28"/>
                              </w:rPr>
                            </w:pPr>
                            <w:r w:rsidRPr="00276442">
                              <w:rPr>
                                <w:rFonts w:ascii="Arial" w:hAnsi="Arial" w:cs="Arial"/>
                                <w:b/>
                                <w:sz w:val="28"/>
                                <w:szCs w:val="28"/>
                              </w:rPr>
                              <w:t>EXECUTIVE DIRECTOR REPORT</w:t>
                            </w:r>
                          </w:p>
                          <w:p w14:paraId="408A6395" w14:textId="38D086BC" w:rsidR="00135AAB" w:rsidRPr="005A0872" w:rsidRDefault="009E722F" w:rsidP="007B6B58">
                            <w:pPr>
                              <w:jc w:val="center"/>
                              <w:rPr>
                                <w:rFonts w:ascii="Arial" w:hAnsi="Arial" w:cs="Arial"/>
                                <w:b/>
                                <w:sz w:val="28"/>
                                <w:szCs w:val="28"/>
                              </w:rPr>
                            </w:pPr>
                            <w:r>
                              <w:rPr>
                                <w:rFonts w:ascii="Arial" w:hAnsi="Arial" w:cs="Arial"/>
                                <w:b/>
                                <w:sz w:val="28"/>
                                <w:szCs w:val="28"/>
                              </w:rPr>
                              <w:t>December</w:t>
                            </w:r>
                            <w:r w:rsidR="00135AAB">
                              <w:rPr>
                                <w:rFonts w:ascii="Arial" w:hAnsi="Arial" w:cs="Arial"/>
                                <w:b/>
                                <w:sz w:val="28"/>
                                <w:szCs w:val="28"/>
                              </w:rPr>
                              <w:t xml:space="preserve"> </w:t>
                            </w:r>
                            <w:r w:rsidR="00135AAB" w:rsidRPr="005A0872">
                              <w:rPr>
                                <w:rFonts w:ascii="Arial" w:hAnsi="Arial" w:cs="Arial"/>
                                <w:b/>
                                <w:sz w:val="28"/>
                                <w:szCs w:val="28"/>
                              </w:rPr>
                              <w:t>2020</w:t>
                            </w:r>
                          </w:p>
                          <w:p w14:paraId="181B1204" w14:textId="77777777" w:rsidR="00135AAB" w:rsidRPr="00B67887" w:rsidRDefault="00135AAB" w:rsidP="007B6B58">
                            <w:pPr>
                              <w:jc w:val="center"/>
                              <w:rPr>
                                <w:rFonts w:ascii="Arial" w:hAnsi="Arial" w:cs="Arial"/>
                                <w:b/>
                                <w:i/>
                                <w:iCs/>
                                <w:sz w:val="28"/>
                                <w:szCs w:val="28"/>
                              </w:rPr>
                            </w:pPr>
                          </w:p>
                          <w:p w14:paraId="618ED07C" w14:textId="77777777" w:rsidR="00135AAB" w:rsidRDefault="00135AAB" w:rsidP="007B6B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D778A" id="_x0000_t202" coordsize="21600,21600" o:spt="202" path="m,l,21600r21600,l21600,xe">
                <v:stroke joinstyle="miter"/>
                <v:path gradientshapeok="t" o:connecttype="rect"/>
              </v:shapetype>
              <v:shape id="Text Box 2" o:spid="_x0000_s1026" type="#_x0000_t202" style="position:absolute;left:0;text-align:left;margin-left:213pt;margin-top:6pt;width:304.3pt;height:116.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13lXQIAAKAEAAAOAAAAZHJzL2Uyb0RvYy54bWysVNtu2zAMfR+wfxD0vjr20iY16hRtsw4D&#10;ugvQ7gMYWbaFSaInqbGzry8lp2nW7WmYHwSJFA8PeURfXI5Gs610XqGteH4y40xagbWybcW/P9y+&#10;W3LmA9gaNFpZ8Z30/HL19s3F0JeywA51LR0jEOvLoa94F0JfZpkXnTTgT7CXlpwNOgOBjq7NagcD&#10;oRudFbPZWTagq3uHQnpP1vXk5KuE3zRShK9N42VguuLELaTVpXUT12x1AWXroO+U2NOAf2BhQFlK&#10;eoBaQwD26NQfUEYJhx6bcCLQZNg0SshUA1WTz15Vc99BL1Mt1BzfH9rk/x+s+LL95piqK17kC84s&#10;GBLpQY6BXePIitifofclXbvv6WIYyUw6p1p9f4fih2cWbzqwrbxyDodOQk388hiZHYVOOD6CbIbP&#10;WFMaeAyYgMbGmdg8agcjdNJpd9AmUhFkfL88m5/l5BLky+eLZbFM6mVQPof3zoePEg2Lm4o7Ej/B&#10;w/bOh0gHyucrMZtHrepbpXU67PyNdmwL9E7oedU4cKbBBzJW/DZ9qaJXYdqygegUi1lkBvSAGw2B&#10;tqanlnrbcga6pckQwU09+y2pazeHrKfX59fr078liaTX4LuJXaIdr0FpVKDh0cpUfDmL32SOEnyw&#10;dboSQOlpT9VrG6NkGot9S6JCUZRJnjBuRgqLxg3WO9LK4TQyNOK06dD94mygcaHifj6Ck9SlT5b0&#10;Ps/n8zhf6TA/XRR0cMeezbEHrCCoilOnpu1NSDMZ6Vm8onfRqKTYC5P9a6IxSELuRzbO2fE53Xr5&#10;sayeAAAA//8DAFBLAwQUAAYACAAAACEA2TNLfOAAAAALAQAADwAAAGRycy9kb3ducmV2LnhtbEyP&#10;QUvDQBCF74L/YRnBm90YQ6gxmyKiByEEbBWv2+x0E8zOhuw2jf/e6cmehsd7vPleuVncIGacQu9J&#10;wf0qAYHUetOTVfC5e7tbgwhRk9GDJ1TwiwE21fVVqQvjT/SB8zZawSUUCq2gi3EspAxth06HlR+R&#10;2Dv4yenIcrLSTPrE5W6QaZLk0ume+EOnR3zpsP3ZHp2C2CzT62ON3/VhVzfN7Kz/erdK3d4sz08g&#10;Ii7xPwxnfEaHipn2/kgmiEFBlua8JbKR8j0HkocsB7FXkGbZGmRVyssN1R8AAAD//wMAUEsBAi0A&#10;FAAGAAgAAAAhALaDOJL+AAAA4QEAABMAAAAAAAAAAAAAAAAAAAAAAFtDb250ZW50X1R5cGVzXS54&#10;bWxQSwECLQAUAAYACAAAACEAOP0h/9YAAACUAQAACwAAAAAAAAAAAAAAAAAvAQAAX3JlbHMvLnJl&#10;bHNQSwECLQAUAAYACAAAACEASs9d5V0CAACgBAAADgAAAAAAAAAAAAAAAAAuAgAAZHJzL2Uyb0Rv&#10;Yy54bWxQSwECLQAUAAYACAAAACEA2TNLfOAAAAALAQAADwAAAAAAAAAAAAAAAAC3BAAAZHJzL2Rv&#10;d25yZXYueG1sUEsFBgAAAAAEAAQA8wAAAMQFAAAAAA==&#10;" fillcolor="window" strokecolor="#5b9bd5" strokeweight="1pt">
                <v:textbox>
                  <w:txbxContent>
                    <w:p w14:paraId="3C654E49" w14:textId="77777777" w:rsidR="00135AAB" w:rsidRPr="005A0872" w:rsidRDefault="00135AAB" w:rsidP="007B6B58">
                      <w:pPr>
                        <w:jc w:val="center"/>
                        <w:rPr>
                          <w:rFonts w:ascii="Arial" w:hAnsi="Arial" w:cs="Arial"/>
                          <w:b/>
                        </w:rPr>
                      </w:pPr>
                    </w:p>
                    <w:p w14:paraId="1579107A" w14:textId="77777777" w:rsidR="00135AAB" w:rsidRPr="00536A8C" w:rsidRDefault="00135AAB" w:rsidP="007B6B58">
                      <w:pPr>
                        <w:jc w:val="center"/>
                        <w:rPr>
                          <w:rFonts w:ascii="Arial" w:hAnsi="Arial" w:cs="Arial"/>
                          <w:b/>
                          <w:sz w:val="32"/>
                          <w:szCs w:val="32"/>
                        </w:rPr>
                      </w:pPr>
                      <w:r w:rsidRPr="00536A8C">
                        <w:rPr>
                          <w:rFonts w:ascii="Arial" w:hAnsi="Arial" w:cs="Arial"/>
                          <w:b/>
                          <w:sz w:val="32"/>
                          <w:szCs w:val="32"/>
                        </w:rPr>
                        <w:t>AADD</w:t>
                      </w:r>
                    </w:p>
                    <w:p w14:paraId="6079D682" w14:textId="77777777" w:rsidR="00135AAB" w:rsidRPr="00276442" w:rsidRDefault="00135AAB" w:rsidP="007B6B58">
                      <w:pPr>
                        <w:jc w:val="center"/>
                        <w:rPr>
                          <w:rFonts w:ascii="Arial" w:hAnsi="Arial" w:cs="Arial"/>
                          <w:b/>
                        </w:rPr>
                      </w:pPr>
                      <w:r w:rsidRPr="00276442">
                        <w:rPr>
                          <w:rFonts w:ascii="Arial" w:hAnsi="Arial" w:cs="Arial"/>
                          <w:b/>
                        </w:rPr>
                        <w:t>ALASKA ASSOCIATION ON DEVELOPMENTAL DISABILITIES</w:t>
                      </w:r>
                    </w:p>
                    <w:p w14:paraId="3D27304A" w14:textId="77777777" w:rsidR="00135AAB" w:rsidRPr="00276442" w:rsidRDefault="00135AAB" w:rsidP="007B6B58">
                      <w:pPr>
                        <w:jc w:val="center"/>
                        <w:rPr>
                          <w:rFonts w:ascii="Arial" w:hAnsi="Arial" w:cs="Arial"/>
                          <w:b/>
                        </w:rPr>
                      </w:pPr>
                    </w:p>
                    <w:p w14:paraId="2374526A" w14:textId="77777777" w:rsidR="00135AAB" w:rsidRPr="00E26E0E" w:rsidRDefault="00135AAB" w:rsidP="007B6B58">
                      <w:pPr>
                        <w:jc w:val="center"/>
                        <w:rPr>
                          <w:rFonts w:ascii="Arial" w:hAnsi="Arial" w:cs="Arial"/>
                          <w:b/>
                          <w:sz w:val="28"/>
                          <w:szCs w:val="28"/>
                        </w:rPr>
                      </w:pPr>
                      <w:r w:rsidRPr="00276442">
                        <w:rPr>
                          <w:rFonts w:ascii="Arial" w:hAnsi="Arial" w:cs="Arial"/>
                          <w:b/>
                          <w:sz w:val="28"/>
                          <w:szCs w:val="28"/>
                        </w:rPr>
                        <w:t>EXECUTIVE DIRECTOR REPORT</w:t>
                      </w:r>
                    </w:p>
                    <w:p w14:paraId="408A6395" w14:textId="38D086BC" w:rsidR="00135AAB" w:rsidRPr="005A0872" w:rsidRDefault="009E722F" w:rsidP="007B6B58">
                      <w:pPr>
                        <w:jc w:val="center"/>
                        <w:rPr>
                          <w:rFonts w:ascii="Arial" w:hAnsi="Arial" w:cs="Arial"/>
                          <w:b/>
                          <w:sz w:val="28"/>
                          <w:szCs w:val="28"/>
                        </w:rPr>
                      </w:pPr>
                      <w:r>
                        <w:rPr>
                          <w:rFonts w:ascii="Arial" w:hAnsi="Arial" w:cs="Arial"/>
                          <w:b/>
                          <w:sz w:val="28"/>
                          <w:szCs w:val="28"/>
                        </w:rPr>
                        <w:t>December</w:t>
                      </w:r>
                      <w:r w:rsidR="00135AAB">
                        <w:rPr>
                          <w:rFonts w:ascii="Arial" w:hAnsi="Arial" w:cs="Arial"/>
                          <w:b/>
                          <w:sz w:val="28"/>
                          <w:szCs w:val="28"/>
                        </w:rPr>
                        <w:t xml:space="preserve"> </w:t>
                      </w:r>
                      <w:r w:rsidR="00135AAB" w:rsidRPr="005A0872">
                        <w:rPr>
                          <w:rFonts w:ascii="Arial" w:hAnsi="Arial" w:cs="Arial"/>
                          <w:b/>
                          <w:sz w:val="28"/>
                          <w:szCs w:val="28"/>
                        </w:rPr>
                        <w:t>2020</w:t>
                      </w:r>
                    </w:p>
                    <w:p w14:paraId="181B1204" w14:textId="77777777" w:rsidR="00135AAB" w:rsidRPr="00B67887" w:rsidRDefault="00135AAB" w:rsidP="007B6B58">
                      <w:pPr>
                        <w:jc w:val="center"/>
                        <w:rPr>
                          <w:rFonts w:ascii="Arial" w:hAnsi="Arial" w:cs="Arial"/>
                          <w:b/>
                          <w:i/>
                          <w:iCs/>
                          <w:sz w:val="28"/>
                          <w:szCs w:val="28"/>
                        </w:rPr>
                      </w:pPr>
                    </w:p>
                    <w:p w14:paraId="618ED07C" w14:textId="77777777" w:rsidR="00135AAB" w:rsidRDefault="00135AAB" w:rsidP="007B6B58"/>
                  </w:txbxContent>
                </v:textbox>
                <w10:wrap type="square" anchorx="margin"/>
              </v:shape>
            </w:pict>
          </mc:Fallback>
        </mc:AlternateContent>
      </w:r>
      <w:r w:rsidRPr="00F63959">
        <w:rPr>
          <w:i/>
          <w:iCs/>
          <w:noProof/>
          <w:lang w:bidi="bn-BD"/>
        </w:rPr>
        <w:drawing>
          <wp:inline distT="0" distB="0" distL="0" distR="0" wp14:anchorId="22F3A757" wp14:editId="687BA053">
            <wp:extent cx="1554421" cy="1513205"/>
            <wp:effectExtent l="0" t="0" r="8255" b="0"/>
            <wp:docPr id="1" name="Picture 1" descr="N:\Controller\AADD items\AADD Exec\AADD-Logo\AADD-Color\AADD-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ntroller\AADD items\AADD Exec\AADD-Logo\AADD-Color\AADD-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613" cy="1539676"/>
                    </a:xfrm>
                    <a:prstGeom prst="rect">
                      <a:avLst/>
                    </a:prstGeom>
                    <a:noFill/>
                    <a:ln>
                      <a:noFill/>
                    </a:ln>
                  </pic:spPr>
                </pic:pic>
              </a:graphicData>
            </a:graphic>
          </wp:inline>
        </w:drawing>
      </w:r>
    </w:p>
    <w:p w14:paraId="481B4C8C" w14:textId="77777777" w:rsidR="00B321E4" w:rsidRPr="003662D2" w:rsidRDefault="00B321E4" w:rsidP="00CB013F">
      <w:pPr>
        <w:widowControl w:val="0"/>
        <w:rPr>
          <w:rFonts w:ascii="Bookman Old Style" w:hAnsi="Bookman Old Style" w:cs="Arial"/>
          <w:b/>
          <w:i/>
          <w:iCs/>
          <w:sz w:val="24"/>
          <w:szCs w:val="24"/>
        </w:rPr>
      </w:pPr>
    </w:p>
    <w:p w14:paraId="020E1C9D" w14:textId="7792718E" w:rsidR="00CB013F" w:rsidRDefault="00B321E4" w:rsidP="00CB013F">
      <w:pPr>
        <w:widowControl w:val="0"/>
        <w:rPr>
          <w:rFonts w:eastAsia="Times New Roman" w:cs="Arial"/>
          <w:sz w:val="24"/>
          <w:szCs w:val="24"/>
          <w:lang w:bidi="bn-BD"/>
        </w:rPr>
      </w:pPr>
      <w:r w:rsidRPr="002D4213">
        <w:rPr>
          <w:rFonts w:eastAsia="Times New Roman" w:cs="Times New Roman"/>
          <w:b/>
          <w:bCs/>
          <w:kern w:val="28"/>
          <w:sz w:val="24"/>
          <w:szCs w:val="24"/>
          <w:lang w:bidi="bn-BD"/>
          <w14:cntxtAlts/>
        </w:rPr>
        <w:t>N</w:t>
      </w:r>
      <w:r w:rsidR="00CB013F" w:rsidRPr="002D4213">
        <w:rPr>
          <w:rFonts w:eastAsia="Times New Roman" w:cs="Times New Roman"/>
          <w:b/>
          <w:bCs/>
          <w:kern w:val="28"/>
          <w:sz w:val="24"/>
          <w:szCs w:val="24"/>
          <w:lang w:bidi="bn-BD"/>
          <w14:cntxtAlts/>
        </w:rPr>
        <w:t xml:space="preserve">OTEWORTHY NEWS </w:t>
      </w:r>
      <w:r w:rsidR="00CB013F" w:rsidRPr="002D4213">
        <w:rPr>
          <w:rFonts w:eastAsia="Times New Roman" w:cs="Arial"/>
          <w:sz w:val="24"/>
          <w:szCs w:val="24"/>
          <w:lang w:bidi="bn-BD"/>
        </w:rPr>
        <w:t> </w:t>
      </w:r>
    </w:p>
    <w:p w14:paraId="5EF14CD6" w14:textId="6DED650C" w:rsidR="00B03AD8" w:rsidRDefault="00B03AD8" w:rsidP="00DE5564">
      <w:pPr>
        <w:pStyle w:val="ListParagraph"/>
        <w:widowControl w:val="0"/>
        <w:numPr>
          <w:ilvl w:val="0"/>
          <w:numId w:val="5"/>
        </w:numPr>
        <w:spacing w:line="20" w:lineRule="atLeast"/>
        <w:rPr>
          <w:rFonts w:eastAsia="Times New Roman" w:cs="Arial"/>
          <w:sz w:val="24"/>
          <w:szCs w:val="24"/>
          <w:lang w:bidi="bn-BD"/>
        </w:rPr>
      </w:pPr>
      <w:r>
        <w:rPr>
          <w:rFonts w:eastAsia="Times New Roman" w:cs="Arial"/>
          <w:sz w:val="24"/>
          <w:szCs w:val="24"/>
          <w:lang w:bidi="bn-BD"/>
        </w:rPr>
        <w:t>Governor’s Budget contained no reductions to SDS budget</w:t>
      </w:r>
    </w:p>
    <w:p w14:paraId="5B76CD2A" w14:textId="71935B86" w:rsidR="00ED5DC6" w:rsidRDefault="00ED5DC6" w:rsidP="00DE5564">
      <w:pPr>
        <w:pStyle w:val="ListParagraph"/>
        <w:widowControl w:val="0"/>
        <w:numPr>
          <w:ilvl w:val="0"/>
          <w:numId w:val="5"/>
        </w:numPr>
        <w:spacing w:line="20" w:lineRule="atLeast"/>
        <w:rPr>
          <w:rFonts w:eastAsia="Times New Roman" w:cs="Arial"/>
          <w:sz w:val="24"/>
          <w:szCs w:val="24"/>
          <w:lang w:bidi="bn-BD"/>
        </w:rPr>
      </w:pPr>
      <w:r>
        <w:rPr>
          <w:rFonts w:eastAsia="Times New Roman" w:cs="Arial"/>
          <w:sz w:val="24"/>
          <w:szCs w:val="24"/>
          <w:lang w:bidi="bn-BD"/>
        </w:rPr>
        <w:t>Heather Chord is the new IDD Unit Manager (replacing Caitlin Rogers)</w:t>
      </w:r>
    </w:p>
    <w:p w14:paraId="57B74F83" w14:textId="051C670A" w:rsidR="00987FCB" w:rsidRDefault="00ED5DC6" w:rsidP="00DE5564">
      <w:pPr>
        <w:pStyle w:val="ListParagraph"/>
        <w:widowControl w:val="0"/>
        <w:numPr>
          <w:ilvl w:val="0"/>
          <w:numId w:val="5"/>
        </w:numPr>
        <w:spacing w:line="20" w:lineRule="atLeast"/>
        <w:rPr>
          <w:rFonts w:eastAsia="Times New Roman" w:cs="Arial"/>
          <w:sz w:val="24"/>
          <w:szCs w:val="24"/>
          <w:lang w:bidi="bn-BD"/>
        </w:rPr>
      </w:pPr>
      <w:r>
        <w:rPr>
          <w:rFonts w:eastAsia="Times New Roman" w:cs="Arial"/>
          <w:sz w:val="24"/>
          <w:szCs w:val="24"/>
          <w:lang w:bidi="bn-BD"/>
        </w:rPr>
        <w:t>Self-Audit</w:t>
      </w:r>
      <w:r w:rsidR="00987FCB">
        <w:rPr>
          <w:rFonts w:eastAsia="Times New Roman" w:cs="Arial"/>
          <w:sz w:val="24"/>
          <w:szCs w:val="24"/>
          <w:lang w:bidi="bn-BD"/>
        </w:rPr>
        <w:t xml:space="preserve"> deadline extended to March 31, 2021</w:t>
      </w:r>
    </w:p>
    <w:p w14:paraId="1D30074A" w14:textId="19189539" w:rsidR="00135AAB" w:rsidRDefault="00135AAB" w:rsidP="00DE5564">
      <w:pPr>
        <w:pStyle w:val="ListParagraph"/>
        <w:widowControl w:val="0"/>
        <w:numPr>
          <w:ilvl w:val="0"/>
          <w:numId w:val="5"/>
        </w:numPr>
        <w:spacing w:line="20" w:lineRule="atLeast"/>
        <w:rPr>
          <w:rFonts w:eastAsia="Times New Roman" w:cs="Arial"/>
          <w:sz w:val="24"/>
          <w:szCs w:val="24"/>
          <w:lang w:bidi="bn-BD"/>
        </w:rPr>
      </w:pPr>
      <w:r>
        <w:rPr>
          <w:rFonts w:eastAsia="Times New Roman" w:cs="Arial"/>
          <w:sz w:val="24"/>
          <w:szCs w:val="24"/>
          <w:lang w:bidi="bn-BD"/>
        </w:rPr>
        <w:t xml:space="preserve">Governor Dunleavy issued a 30 day Emergency Health Disaster Declaration </w:t>
      </w:r>
      <w:r w:rsidR="00CF0B92">
        <w:rPr>
          <w:rFonts w:eastAsia="Times New Roman" w:cs="Arial"/>
          <w:sz w:val="24"/>
          <w:szCs w:val="24"/>
          <w:lang w:bidi="bn-BD"/>
        </w:rPr>
        <w:t>from December 16</w:t>
      </w:r>
      <w:r w:rsidR="00CF0B92" w:rsidRPr="00CF0B92">
        <w:rPr>
          <w:rFonts w:eastAsia="Times New Roman" w:cs="Arial"/>
          <w:sz w:val="24"/>
          <w:szCs w:val="24"/>
          <w:vertAlign w:val="superscript"/>
          <w:lang w:bidi="bn-BD"/>
        </w:rPr>
        <w:t>th</w:t>
      </w:r>
      <w:r w:rsidR="00CF0B92">
        <w:rPr>
          <w:rFonts w:eastAsia="Times New Roman" w:cs="Arial"/>
          <w:sz w:val="24"/>
          <w:szCs w:val="24"/>
          <w:lang w:bidi="bn-BD"/>
        </w:rPr>
        <w:t xml:space="preserve"> to January 15</w:t>
      </w:r>
      <w:r w:rsidR="00CF0B92" w:rsidRPr="00CF0B92">
        <w:rPr>
          <w:rFonts w:eastAsia="Times New Roman" w:cs="Arial"/>
          <w:sz w:val="24"/>
          <w:szCs w:val="24"/>
          <w:vertAlign w:val="superscript"/>
          <w:lang w:bidi="bn-BD"/>
        </w:rPr>
        <w:t>th</w:t>
      </w:r>
      <w:r w:rsidR="00CF0B92">
        <w:rPr>
          <w:rFonts w:eastAsia="Times New Roman" w:cs="Arial"/>
          <w:sz w:val="24"/>
          <w:szCs w:val="24"/>
          <w:lang w:bidi="bn-BD"/>
        </w:rPr>
        <w:t xml:space="preserve"> </w:t>
      </w:r>
    </w:p>
    <w:p w14:paraId="513F243F" w14:textId="77777777" w:rsidR="00ED5DC6" w:rsidRPr="00ED5DC6" w:rsidRDefault="00ED5DC6" w:rsidP="00ED5DC6">
      <w:pPr>
        <w:widowControl w:val="0"/>
        <w:spacing w:line="20" w:lineRule="atLeast"/>
        <w:ind w:left="360"/>
        <w:rPr>
          <w:rFonts w:eastAsia="Times New Roman" w:cs="Arial"/>
          <w:sz w:val="24"/>
          <w:szCs w:val="24"/>
          <w:lang w:bidi="bn-BD"/>
        </w:rPr>
      </w:pPr>
    </w:p>
    <w:p w14:paraId="66989CC1" w14:textId="5A322841" w:rsidR="00ED5DC6" w:rsidRPr="00ED5DC6" w:rsidRDefault="00ED5DC6" w:rsidP="00ED5DC6">
      <w:pPr>
        <w:widowControl w:val="0"/>
        <w:spacing w:line="20" w:lineRule="atLeast"/>
        <w:rPr>
          <w:rFonts w:eastAsia="Times New Roman" w:cs="Arial"/>
          <w:b/>
          <w:bCs/>
          <w:sz w:val="24"/>
          <w:szCs w:val="24"/>
          <w:lang w:bidi="bn-BD"/>
        </w:rPr>
      </w:pPr>
      <w:r w:rsidRPr="00ED5DC6">
        <w:rPr>
          <w:rFonts w:eastAsia="Times New Roman" w:cs="Arial"/>
          <w:b/>
          <w:bCs/>
          <w:sz w:val="24"/>
          <w:szCs w:val="24"/>
          <w:lang w:bidi="bn-BD"/>
        </w:rPr>
        <w:t xml:space="preserve">ATTACHMENTS: </w:t>
      </w:r>
    </w:p>
    <w:p w14:paraId="54D2B6E6" w14:textId="677FE0FE" w:rsidR="00ED5DC6" w:rsidRPr="00ED5DC6" w:rsidRDefault="00ED5DC6" w:rsidP="00DE5564">
      <w:pPr>
        <w:pStyle w:val="ListParagraph"/>
        <w:widowControl w:val="0"/>
        <w:numPr>
          <w:ilvl w:val="0"/>
          <w:numId w:val="13"/>
        </w:numPr>
        <w:spacing w:line="20" w:lineRule="atLeast"/>
        <w:rPr>
          <w:rFonts w:eastAsia="Times New Roman" w:cs="Arial"/>
          <w:sz w:val="24"/>
          <w:szCs w:val="24"/>
          <w:lang w:bidi="bn-BD"/>
        </w:rPr>
      </w:pPr>
      <w:r>
        <w:rPr>
          <w:rFonts w:eastAsia="Times New Roman" w:cs="Arial"/>
          <w:sz w:val="24"/>
          <w:szCs w:val="24"/>
          <w:lang w:bidi="bn-BD"/>
        </w:rPr>
        <w:t>Impact of COVID-19 on Providers, presentation to the Mental Health Trust 1.6.21</w:t>
      </w:r>
    </w:p>
    <w:p w14:paraId="0625F350" w14:textId="77777777" w:rsidR="006715B5" w:rsidRPr="00B03AD8" w:rsidRDefault="006715B5" w:rsidP="00627B9A">
      <w:pPr>
        <w:widowControl w:val="0"/>
        <w:spacing w:line="225" w:lineRule="auto"/>
        <w:rPr>
          <w:rFonts w:eastAsia="Times New Roman" w:cstheme="majorBidi"/>
          <w:b/>
          <w:bCs/>
          <w:kern w:val="28"/>
          <w:sz w:val="28"/>
          <w:szCs w:val="28"/>
          <w:lang w:bidi="bn-BD"/>
          <w14:cntxtAlts/>
        </w:rPr>
      </w:pPr>
    </w:p>
    <w:p w14:paraId="1650D79E" w14:textId="366C8D42" w:rsidR="00614DA3" w:rsidRPr="00B03AD8" w:rsidRDefault="00614DA3" w:rsidP="00627B9A">
      <w:pPr>
        <w:widowControl w:val="0"/>
        <w:spacing w:line="225" w:lineRule="auto"/>
        <w:rPr>
          <w:rFonts w:eastAsia="Times New Roman" w:cstheme="majorBidi"/>
          <w:b/>
          <w:bCs/>
          <w:kern w:val="28"/>
          <w:sz w:val="24"/>
          <w:szCs w:val="24"/>
          <w:lang w:bidi="bn-BD"/>
          <w14:cntxtAlts/>
        </w:rPr>
      </w:pPr>
      <w:r w:rsidRPr="00B03AD8">
        <w:rPr>
          <w:rFonts w:eastAsia="Times New Roman" w:cstheme="majorBidi"/>
          <w:b/>
          <w:bCs/>
          <w:kern w:val="28"/>
          <w:sz w:val="24"/>
          <w:szCs w:val="24"/>
          <w:lang w:bidi="bn-BD"/>
          <w14:cntxtAlts/>
        </w:rPr>
        <w:t>SDS UPDATE</w:t>
      </w:r>
    </w:p>
    <w:p w14:paraId="3B6C3D3B" w14:textId="0729DF43" w:rsidR="00D23AB7" w:rsidRPr="00B03AD8" w:rsidRDefault="00B03AD8" w:rsidP="00D23AB7">
      <w:pPr>
        <w:widowControl w:val="0"/>
        <w:spacing w:after="120" w:line="225" w:lineRule="auto"/>
        <w:rPr>
          <w:rFonts w:eastAsia="Times New Roman" w:cs="Times New Roman"/>
          <w:color w:val="000000"/>
          <w:kern w:val="28"/>
          <w:sz w:val="24"/>
          <w:szCs w:val="24"/>
          <w:lang w:bidi="bn-BD"/>
          <w14:cntxtAlts/>
        </w:rPr>
      </w:pPr>
      <w:r w:rsidRPr="00B03AD8">
        <w:rPr>
          <w:rFonts w:eastAsia="Times New Roman" w:cs="Times New Roman"/>
          <w:color w:val="000000"/>
          <w:kern w:val="28"/>
          <w:sz w:val="24"/>
          <w:szCs w:val="24"/>
          <w:lang w:bidi="bn-BD"/>
          <w14:cntxtAlts/>
        </w:rPr>
        <w:t>Provider A</w:t>
      </w:r>
      <w:r w:rsidR="00CF0B92" w:rsidRPr="00B03AD8">
        <w:rPr>
          <w:rFonts w:eastAsia="Times New Roman" w:cs="Times New Roman"/>
          <w:color w:val="000000"/>
          <w:kern w:val="28"/>
          <w:sz w:val="24"/>
          <w:szCs w:val="24"/>
          <w:lang w:bidi="bn-BD"/>
          <w14:cntxtAlts/>
        </w:rPr>
        <w:t>greement</w:t>
      </w:r>
      <w:r w:rsidRPr="00B03AD8">
        <w:rPr>
          <w:rFonts w:eastAsia="Times New Roman" w:cs="Times New Roman"/>
          <w:color w:val="000000"/>
          <w:kern w:val="28"/>
          <w:sz w:val="24"/>
          <w:szCs w:val="24"/>
          <w:lang w:bidi="bn-BD"/>
          <w14:cntxtAlts/>
        </w:rPr>
        <w:t>s</w:t>
      </w:r>
      <w:r w:rsidR="00CF0B92" w:rsidRPr="00B03AD8">
        <w:rPr>
          <w:rFonts w:eastAsia="Times New Roman" w:cs="Times New Roman"/>
          <w:color w:val="000000"/>
          <w:kern w:val="28"/>
          <w:sz w:val="24"/>
          <w:szCs w:val="24"/>
          <w:lang w:bidi="bn-BD"/>
          <w14:cntxtAlts/>
        </w:rPr>
        <w:t xml:space="preserve"> </w:t>
      </w:r>
      <w:r w:rsidRPr="00B03AD8">
        <w:rPr>
          <w:rFonts w:ascii="Calibri" w:eastAsia="Times New Roman" w:hAnsi="Calibri" w:cs="Times New Roman"/>
          <w:color w:val="000000"/>
          <w:kern w:val="28"/>
          <w:sz w:val="24"/>
          <w:szCs w:val="24"/>
          <w:lang w:bidi="bn-BD"/>
          <w14:cntxtAlts/>
        </w:rPr>
        <w:t xml:space="preserve">(closed December 9th) </w:t>
      </w:r>
      <w:r w:rsidR="00CF0B92" w:rsidRPr="00B03AD8">
        <w:rPr>
          <w:rFonts w:eastAsia="Times New Roman" w:cs="Times New Roman"/>
          <w:color w:val="000000"/>
          <w:kern w:val="28"/>
          <w:sz w:val="24"/>
          <w:szCs w:val="24"/>
          <w:lang w:bidi="bn-BD"/>
          <w14:cntxtAlts/>
        </w:rPr>
        <w:t xml:space="preserve">with SDS </w:t>
      </w:r>
      <w:r w:rsidRPr="00B03AD8">
        <w:rPr>
          <w:rFonts w:eastAsia="Times New Roman" w:cs="Times New Roman"/>
          <w:color w:val="000000"/>
          <w:kern w:val="28"/>
          <w:sz w:val="24"/>
          <w:szCs w:val="24"/>
          <w:lang w:bidi="bn-BD"/>
          <w14:cntxtAlts/>
        </w:rPr>
        <w:t xml:space="preserve">now </w:t>
      </w:r>
      <w:r w:rsidR="00CF0B92" w:rsidRPr="00B03AD8">
        <w:rPr>
          <w:rFonts w:eastAsia="Times New Roman" w:cs="Times New Roman"/>
          <w:color w:val="000000"/>
          <w:kern w:val="28"/>
          <w:sz w:val="24"/>
          <w:szCs w:val="24"/>
          <w:lang w:bidi="bn-BD"/>
          <w14:cntxtAlts/>
        </w:rPr>
        <w:t>allow for an additional 33</w:t>
      </w:r>
      <w:r w:rsidR="00177B13">
        <w:rPr>
          <w:rFonts w:eastAsia="Times New Roman" w:cs="Times New Roman"/>
          <w:color w:val="000000"/>
          <w:kern w:val="28"/>
          <w:sz w:val="24"/>
          <w:szCs w:val="24"/>
          <w:lang w:bidi="bn-BD"/>
          <w14:cntxtAlts/>
        </w:rPr>
        <w:t>% reimbursement in addition to the</w:t>
      </w:r>
      <w:r w:rsidR="00D23AB7" w:rsidRPr="00B03AD8">
        <w:rPr>
          <w:rFonts w:eastAsia="Times New Roman" w:cs="Times New Roman"/>
          <w:color w:val="000000"/>
          <w:kern w:val="28"/>
          <w:sz w:val="24"/>
          <w:szCs w:val="24"/>
          <w:lang w:bidi="bn-BD"/>
          <w14:cntxtAlts/>
        </w:rPr>
        <w:t xml:space="preserve"> billing rate for those recipients in isolation with COVID. </w:t>
      </w:r>
    </w:p>
    <w:p w14:paraId="5E324AAD" w14:textId="4E89E430" w:rsidR="00B03AD8" w:rsidRPr="00B03AD8" w:rsidRDefault="00D23AB7" w:rsidP="00177B13">
      <w:pPr>
        <w:widowControl w:val="0"/>
        <w:spacing w:after="120" w:line="225" w:lineRule="auto"/>
        <w:rPr>
          <w:rFonts w:ascii="Calibri" w:eastAsia="Times New Roman" w:hAnsi="Calibri" w:cs="Times New Roman"/>
          <w:b/>
          <w:bCs/>
          <w:color w:val="000000"/>
          <w:kern w:val="28"/>
          <w:sz w:val="24"/>
          <w:szCs w:val="24"/>
          <w:lang w:bidi="bn-BD"/>
          <w14:cntxtAlts/>
        </w:rPr>
      </w:pPr>
      <w:r w:rsidRPr="00B03AD8">
        <w:rPr>
          <w:rFonts w:eastAsia="Times New Roman" w:cs="Times New Roman"/>
          <w:color w:val="000000"/>
          <w:kern w:val="28"/>
          <w:sz w:val="24"/>
          <w:szCs w:val="24"/>
          <w:lang w:bidi="bn-BD"/>
          <w14:cntxtAlts/>
        </w:rPr>
        <w:t>T</w:t>
      </w:r>
      <w:r w:rsidR="005E1379" w:rsidRPr="00B03AD8">
        <w:rPr>
          <w:rFonts w:eastAsia="Times New Roman" w:cs="Times New Roman"/>
          <w:color w:val="000000"/>
          <w:kern w:val="28"/>
          <w:sz w:val="24"/>
          <w:szCs w:val="24"/>
          <w:lang w:bidi="bn-BD"/>
          <w14:cntxtAlts/>
        </w:rPr>
        <w:t>he COVID v</w:t>
      </w:r>
      <w:r w:rsidRPr="00B03AD8">
        <w:rPr>
          <w:rFonts w:eastAsia="Times New Roman" w:cs="Times New Roman"/>
          <w:color w:val="000000"/>
          <w:kern w:val="28"/>
          <w:sz w:val="24"/>
          <w:szCs w:val="24"/>
          <w:lang w:bidi="bn-BD"/>
          <w14:cntxtAlts/>
        </w:rPr>
        <w:t>accine</w:t>
      </w:r>
      <w:r w:rsidR="0038547D" w:rsidRPr="00B03AD8">
        <w:rPr>
          <w:rFonts w:eastAsia="Times New Roman" w:cs="Times New Roman"/>
          <w:color w:val="000000"/>
          <w:kern w:val="28"/>
          <w:sz w:val="24"/>
          <w:szCs w:val="24"/>
          <w:lang w:bidi="bn-BD"/>
          <w14:cntxtAlts/>
        </w:rPr>
        <w:t xml:space="preserve"> has arrived in Alaska</w:t>
      </w:r>
      <w:r w:rsidR="00177B13">
        <w:rPr>
          <w:rFonts w:eastAsia="Times New Roman" w:cs="Times New Roman"/>
          <w:color w:val="000000"/>
          <w:kern w:val="28"/>
          <w:sz w:val="24"/>
          <w:szCs w:val="24"/>
          <w:lang w:bidi="bn-BD"/>
          <w14:cntxtAlts/>
        </w:rPr>
        <w:t xml:space="preserve">.  </w:t>
      </w:r>
      <w:r w:rsidR="00B03AD8">
        <w:rPr>
          <w:rFonts w:eastAsia="Times New Roman" w:cs="Times New Roman"/>
          <w:color w:val="000000"/>
          <w:kern w:val="28"/>
          <w:sz w:val="24"/>
          <w:szCs w:val="24"/>
          <w:lang w:bidi="bn-BD"/>
          <w14:cntxtAlts/>
        </w:rPr>
        <w:t xml:space="preserve"> H</w:t>
      </w:r>
      <w:r w:rsidR="0038547D" w:rsidRPr="00B03AD8">
        <w:rPr>
          <w:rFonts w:eastAsia="Times New Roman" w:cs="Times New Roman"/>
          <w:color w:val="000000"/>
          <w:kern w:val="28"/>
          <w:sz w:val="24"/>
          <w:szCs w:val="24"/>
          <w:lang w:bidi="bn-BD"/>
          <w14:cntxtAlts/>
        </w:rPr>
        <w:t>ealth care workers and the Pioneer Home residents</w:t>
      </w:r>
      <w:r w:rsidR="00B03AD8">
        <w:rPr>
          <w:rFonts w:eastAsia="Times New Roman" w:cs="Times New Roman"/>
          <w:color w:val="000000"/>
          <w:kern w:val="28"/>
          <w:sz w:val="24"/>
          <w:szCs w:val="24"/>
          <w:lang w:bidi="bn-BD"/>
          <w14:cntxtAlts/>
        </w:rPr>
        <w:t xml:space="preserve"> have been vaccinated. </w:t>
      </w:r>
      <w:r w:rsidR="00B03AD8" w:rsidRPr="00B03AD8">
        <w:rPr>
          <w:rFonts w:ascii="Calibri" w:eastAsia="Times New Roman" w:hAnsi="Calibri" w:cs="Times New Roman"/>
          <w:color w:val="000000"/>
          <w:kern w:val="28"/>
          <w:sz w:val="24"/>
          <w:szCs w:val="24"/>
          <w:lang w:bidi="bn-BD"/>
          <w14:cntxtAlts/>
        </w:rPr>
        <w:t xml:space="preserve">Group Home congregate setting are a part of the Phase 1a or the first distribution.  The vaccine is </w:t>
      </w:r>
      <w:r w:rsidR="00B03AD8" w:rsidRPr="00B03AD8">
        <w:rPr>
          <w:rFonts w:ascii="Calibri" w:eastAsia="Times New Roman" w:hAnsi="Calibri" w:cs="Times New Roman"/>
          <w:color w:val="000000"/>
          <w:kern w:val="28"/>
          <w:sz w:val="24"/>
          <w:szCs w:val="24"/>
          <w:u w:val="single"/>
          <w:lang w:bidi="bn-BD"/>
          <w14:cntxtAlts/>
        </w:rPr>
        <w:t xml:space="preserve">not </w:t>
      </w:r>
      <w:r w:rsidR="00B03AD8" w:rsidRPr="00B03AD8">
        <w:rPr>
          <w:rFonts w:ascii="Calibri" w:eastAsia="Times New Roman" w:hAnsi="Calibri" w:cs="Times New Roman"/>
          <w:color w:val="000000"/>
          <w:kern w:val="28"/>
          <w:sz w:val="24"/>
          <w:szCs w:val="24"/>
          <w:lang w:bidi="bn-BD"/>
          <w14:cntxtAlts/>
        </w:rPr>
        <w:t xml:space="preserve">mandatory. </w:t>
      </w:r>
      <w:r w:rsidR="00B03AD8">
        <w:rPr>
          <w:rFonts w:eastAsia="Times New Roman" w:cs="Times New Roman"/>
          <w:color w:val="000000"/>
          <w:kern w:val="28"/>
          <w:sz w:val="24"/>
          <w:szCs w:val="24"/>
          <w:lang w:bidi="bn-BD"/>
          <w14:cntxtAlts/>
        </w:rPr>
        <w:t xml:space="preserve"> </w:t>
      </w:r>
      <w:r w:rsidR="00177B13">
        <w:rPr>
          <w:rFonts w:eastAsia="Times New Roman" w:cs="Times New Roman"/>
          <w:color w:val="000000"/>
          <w:kern w:val="28"/>
          <w:sz w:val="24"/>
          <w:szCs w:val="24"/>
          <w:lang w:bidi="bn-BD"/>
          <w14:cntxtAlts/>
        </w:rPr>
        <w:t xml:space="preserve">Some providers have already set up clinics for vaccination </w:t>
      </w:r>
      <w:r w:rsidR="00B03AD8">
        <w:rPr>
          <w:rFonts w:eastAsia="Times New Roman" w:cs="Times New Roman"/>
          <w:color w:val="000000"/>
          <w:kern w:val="28"/>
          <w:sz w:val="24"/>
          <w:szCs w:val="24"/>
          <w:lang w:bidi="bn-BD"/>
          <w14:cntxtAlts/>
        </w:rPr>
        <w:t>for residents and staff.</w:t>
      </w:r>
      <w:r w:rsidR="0038547D" w:rsidRPr="00B03AD8">
        <w:rPr>
          <w:rFonts w:eastAsia="Times New Roman" w:cs="Times New Roman"/>
          <w:color w:val="000000"/>
          <w:kern w:val="28"/>
          <w:sz w:val="24"/>
          <w:szCs w:val="24"/>
          <w:lang w:bidi="bn-BD"/>
          <w14:cntxtAlts/>
        </w:rPr>
        <w:t xml:space="preserve"> </w:t>
      </w:r>
    </w:p>
    <w:p w14:paraId="2464B42C" w14:textId="77777777" w:rsidR="00B03AD8" w:rsidRPr="00B03AD8" w:rsidRDefault="00B03AD8" w:rsidP="00B03AD8">
      <w:pPr>
        <w:widowControl w:val="0"/>
        <w:spacing w:after="120" w:line="225" w:lineRule="auto"/>
        <w:rPr>
          <w:rFonts w:ascii="Calibri" w:eastAsia="Times New Roman" w:hAnsi="Calibri" w:cs="Times New Roman"/>
          <w:i/>
          <w:iCs/>
          <w:color w:val="000000"/>
          <w:kern w:val="28"/>
          <w:sz w:val="24"/>
          <w:szCs w:val="24"/>
          <w:lang w:bidi="bn-BD"/>
          <w14:cntxtAlts/>
        </w:rPr>
      </w:pPr>
      <w:r w:rsidRPr="00B03AD8">
        <w:rPr>
          <w:rFonts w:ascii="Calibri" w:eastAsia="Times New Roman" w:hAnsi="Calibri" w:cs="Times New Roman"/>
          <w:color w:val="000000"/>
          <w:kern w:val="28"/>
          <w:sz w:val="24"/>
          <w:szCs w:val="24"/>
          <w:lang w:bidi="bn-BD"/>
          <w14:cntxtAlts/>
        </w:rPr>
        <w:t>SDS announced that Heather Chord is the new IDD Unit Manager, replacing Caitlin Rogers.  Her 7.5 years at SDS and previous work in the field will serve her well in her new job</w:t>
      </w:r>
      <w:r w:rsidRPr="00B03AD8">
        <w:rPr>
          <w:rFonts w:ascii="Calibri" w:eastAsia="Times New Roman" w:hAnsi="Calibri" w:cs="Times New Roman"/>
          <w:i/>
          <w:iCs/>
          <w:color w:val="000000"/>
          <w:kern w:val="28"/>
          <w:sz w:val="24"/>
          <w:szCs w:val="24"/>
          <w:lang w:bidi="bn-BD"/>
          <w14:cntxtAlts/>
        </w:rPr>
        <w:t>.</w:t>
      </w:r>
    </w:p>
    <w:p w14:paraId="0831FCC8" w14:textId="5B7AAB88" w:rsidR="00B03AD8" w:rsidRPr="00B03AD8" w:rsidRDefault="00B03AD8" w:rsidP="00B03AD8">
      <w:pPr>
        <w:widowControl w:val="0"/>
        <w:spacing w:after="120" w:line="225" w:lineRule="auto"/>
        <w:rPr>
          <w:rFonts w:ascii="Calibri" w:eastAsia="Times New Roman" w:hAnsi="Calibri" w:cs="Times New Roman"/>
          <w:color w:val="000000"/>
          <w:kern w:val="28"/>
          <w:sz w:val="24"/>
          <w:szCs w:val="24"/>
          <w:lang w:bidi="bn-BD"/>
          <w14:cntxtAlts/>
        </w:rPr>
      </w:pPr>
      <w:r w:rsidRPr="00B03AD8">
        <w:rPr>
          <w:rFonts w:ascii="Calibri" w:eastAsia="Times New Roman" w:hAnsi="Calibri" w:cs="Times New Roman"/>
          <w:color w:val="000000"/>
          <w:kern w:val="28"/>
          <w:sz w:val="24"/>
          <w:szCs w:val="24"/>
          <w:lang w:bidi="bn-BD"/>
          <w14:cntxtAlts/>
        </w:rPr>
        <w:t>CIR</w:t>
      </w:r>
      <w:r w:rsidR="00177B13">
        <w:rPr>
          <w:rFonts w:ascii="Calibri" w:eastAsia="Times New Roman" w:hAnsi="Calibri" w:cs="Times New Roman"/>
          <w:color w:val="000000"/>
          <w:kern w:val="28"/>
          <w:sz w:val="24"/>
          <w:szCs w:val="24"/>
          <w:lang w:bidi="bn-BD"/>
          <w14:cntxtAlts/>
        </w:rPr>
        <w:t>’s</w:t>
      </w:r>
      <w:r w:rsidRPr="00B03AD8">
        <w:rPr>
          <w:rFonts w:ascii="Calibri" w:eastAsia="Times New Roman" w:hAnsi="Calibri" w:cs="Times New Roman"/>
          <w:color w:val="000000"/>
          <w:kern w:val="28"/>
          <w:sz w:val="24"/>
          <w:szCs w:val="24"/>
          <w:lang w:bidi="bn-BD"/>
          <w14:cntxtAlts/>
        </w:rPr>
        <w:t xml:space="preserve"> (Critical Incident Report</w:t>
      </w:r>
      <w:r w:rsidR="00177B13">
        <w:rPr>
          <w:rFonts w:ascii="Calibri" w:eastAsia="Times New Roman" w:hAnsi="Calibri" w:cs="Times New Roman"/>
          <w:color w:val="000000"/>
          <w:kern w:val="28"/>
          <w:sz w:val="24"/>
          <w:szCs w:val="24"/>
          <w:lang w:bidi="bn-BD"/>
          <w14:cntxtAlts/>
        </w:rPr>
        <w:t>s</w:t>
      </w:r>
      <w:r w:rsidRPr="00B03AD8">
        <w:rPr>
          <w:rFonts w:ascii="Calibri" w:eastAsia="Times New Roman" w:hAnsi="Calibri" w:cs="Times New Roman"/>
          <w:color w:val="000000"/>
          <w:kern w:val="28"/>
          <w:sz w:val="24"/>
          <w:szCs w:val="24"/>
          <w:lang w:bidi="bn-BD"/>
          <w14:cntxtAlts/>
        </w:rPr>
        <w:t>) for a staf</w:t>
      </w:r>
      <w:r w:rsidR="00177B13">
        <w:rPr>
          <w:rFonts w:ascii="Calibri" w:eastAsia="Times New Roman" w:hAnsi="Calibri" w:cs="Times New Roman"/>
          <w:color w:val="000000"/>
          <w:kern w:val="28"/>
          <w:sz w:val="24"/>
          <w:szCs w:val="24"/>
          <w:lang w:bidi="bn-BD"/>
          <w14:cntxtAlts/>
        </w:rPr>
        <w:t>f member diagnosed with COVID are</w:t>
      </w:r>
      <w:r w:rsidRPr="00B03AD8">
        <w:rPr>
          <w:rFonts w:ascii="Calibri" w:eastAsia="Times New Roman" w:hAnsi="Calibri" w:cs="Times New Roman"/>
          <w:color w:val="000000"/>
          <w:kern w:val="28"/>
          <w:sz w:val="24"/>
          <w:szCs w:val="24"/>
          <w:lang w:bidi="bn-BD"/>
          <w14:cntxtAlts/>
        </w:rPr>
        <w:t xml:space="preserve"> </w:t>
      </w:r>
      <w:r w:rsidRPr="00B03AD8">
        <w:rPr>
          <w:rFonts w:ascii="Calibri" w:eastAsia="Times New Roman" w:hAnsi="Calibri" w:cs="Times New Roman"/>
          <w:color w:val="000000"/>
          <w:kern w:val="28"/>
          <w:sz w:val="24"/>
          <w:szCs w:val="24"/>
          <w:u w:val="single"/>
          <w:lang w:bidi="bn-BD"/>
          <w14:cntxtAlts/>
        </w:rPr>
        <w:t xml:space="preserve">not </w:t>
      </w:r>
      <w:r w:rsidRPr="00B03AD8">
        <w:rPr>
          <w:rFonts w:ascii="Calibri" w:eastAsia="Times New Roman" w:hAnsi="Calibri" w:cs="Times New Roman"/>
          <w:color w:val="000000"/>
          <w:kern w:val="28"/>
          <w:sz w:val="24"/>
          <w:szCs w:val="24"/>
          <w:lang w:bidi="bn-BD"/>
          <w14:cntxtAlts/>
        </w:rPr>
        <w:t>required but it is recommended</w:t>
      </w:r>
      <w:r>
        <w:rPr>
          <w:rFonts w:ascii="Calibri" w:eastAsia="Times New Roman" w:hAnsi="Calibri" w:cs="Times New Roman"/>
          <w:color w:val="000000"/>
          <w:kern w:val="28"/>
          <w:sz w:val="24"/>
          <w:szCs w:val="24"/>
          <w:lang w:bidi="bn-BD"/>
          <w14:cntxtAlts/>
        </w:rPr>
        <w:t xml:space="preserve"> by SDS.  Licensing has different requirements for those living in licensed homes.</w:t>
      </w:r>
      <w:r w:rsidRPr="00B03AD8">
        <w:rPr>
          <w:rFonts w:ascii="Calibri" w:eastAsia="Times New Roman" w:hAnsi="Calibri" w:cs="Times New Roman"/>
          <w:color w:val="000000"/>
          <w:kern w:val="28"/>
          <w:sz w:val="24"/>
          <w:szCs w:val="24"/>
          <w:lang w:bidi="bn-BD"/>
          <w14:cntxtAlts/>
        </w:rPr>
        <w:t xml:space="preserve"> </w:t>
      </w:r>
    </w:p>
    <w:p w14:paraId="29DDFC98" w14:textId="06503FCA" w:rsidR="00B03AD8" w:rsidRPr="00B03AD8" w:rsidRDefault="00B03AD8" w:rsidP="00B03AD8">
      <w:pPr>
        <w:widowControl w:val="0"/>
        <w:spacing w:after="120" w:line="225" w:lineRule="auto"/>
        <w:rPr>
          <w:rFonts w:ascii="Calibri" w:eastAsia="Times New Roman" w:hAnsi="Calibri" w:cs="Times New Roman"/>
          <w:color w:val="000000"/>
          <w:kern w:val="28"/>
          <w:sz w:val="24"/>
          <w:szCs w:val="24"/>
          <w:lang w:bidi="bn-BD"/>
          <w14:cntxtAlts/>
        </w:rPr>
      </w:pPr>
      <w:r w:rsidRPr="00B03AD8">
        <w:rPr>
          <w:rFonts w:ascii="Calibri" w:eastAsia="Times New Roman" w:hAnsi="Calibri" w:cs="Times New Roman"/>
          <w:color w:val="000000"/>
          <w:kern w:val="28"/>
          <w:sz w:val="24"/>
          <w:szCs w:val="24"/>
          <w:lang w:bidi="bn-BD"/>
          <w14:cntxtAlts/>
        </w:rPr>
        <w:t>SDS is working on 4 ECHO’s</w:t>
      </w:r>
      <w:r>
        <w:rPr>
          <w:rFonts w:ascii="Calibri" w:eastAsia="Times New Roman" w:hAnsi="Calibri" w:cs="Times New Roman"/>
          <w:color w:val="000000"/>
          <w:kern w:val="28"/>
          <w:sz w:val="24"/>
          <w:szCs w:val="24"/>
          <w:lang w:bidi="bn-BD"/>
          <w14:cntxtAlts/>
        </w:rPr>
        <w:t xml:space="preserve"> in the next year</w:t>
      </w:r>
      <w:r w:rsidRPr="00B03AD8">
        <w:rPr>
          <w:rFonts w:ascii="Calibri" w:eastAsia="Times New Roman" w:hAnsi="Calibri" w:cs="Times New Roman"/>
          <w:color w:val="000000"/>
          <w:kern w:val="28"/>
          <w:sz w:val="24"/>
          <w:szCs w:val="24"/>
          <w:lang w:bidi="bn-BD"/>
          <w14:cntxtAlts/>
        </w:rPr>
        <w:t xml:space="preserve">, with the Center for Human Development for </w:t>
      </w:r>
      <w:r>
        <w:rPr>
          <w:rFonts w:ascii="Calibri" w:eastAsia="Times New Roman" w:hAnsi="Calibri" w:cs="Times New Roman"/>
          <w:color w:val="000000"/>
          <w:kern w:val="28"/>
          <w:sz w:val="24"/>
          <w:szCs w:val="24"/>
          <w:lang w:bidi="bn-BD"/>
          <w14:cntxtAlts/>
        </w:rPr>
        <w:t>individuals that experience developmental disabilities, their families and staff, or the DSP’s that work for you</w:t>
      </w:r>
      <w:r w:rsidRPr="00B03AD8">
        <w:rPr>
          <w:rFonts w:ascii="Calibri" w:eastAsia="Times New Roman" w:hAnsi="Calibri" w:cs="Times New Roman"/>
          <w:color w:val="000000"/>
          <w:kern w:val="28"/>
          <w:sz w:val="24"/>
          <w:szCs w:val="24"/>
          <w:lang w:bidi="bn-BD"/>
          <w14:cntxtAlts/>
        </w:rPr>
        <w:t xml:space="preserve">. </w:t>
      </w:r>
    </w:p>
    <w:p w14:paraId="443018FA" w14:textId="353D7B8F" w:rsidR="00B03AD8" w:rsidRPr="00B03AD8" w:rsidRDefault="00B03AD8" w:rsidP="00B03AD8">
      <w:pPr>
        <w:widowControl w:val="0"/>
        <w:spacing w:after="120" w:line="225" w:lineRule="auto"/>
        <w:rPr>
          <w:rFonts w:ascii="Calibri" w:eastAsia="Times New Roman" w:hAnsi="Calibri" w:cs="Times New Roman"/>
          <w:color w:val="000000"/>
          <w:kern w:val="28"/>
          <w:sz w:val="24"/>
          <w:szCs w:val="24"/>
          <w:lang w:bidi="bn-BD"/>
          <w14:cntxtAlts/>
        </w:rPr>
      </w:pPr>
      <w:r w:rsidRPr="00B03AD8">
        <w:rPr>
          <w:rFonts w:ascii="Calibri" w:eastAsia="Times New Roman" w:hAnsi="Calibri" w:cs="Times New Roman"/>
          <w:color w:val="000000"/>
          <w:kern w:val="28"/>
          <w:sz w:val="24"/>
          <w:szCs w:val="24"/>
          <w:lang w:bidi="bn-BD"/>
          <w14:cntxtAlts/>
        </w:rPr>
        <w:t xml:space="preserve">Background Checks remain slow.  The Background Check Unit has agreed to attend the January AADD monthly meeting to discuss provisional checks and fingerprinting. </w:t>
      </w:r>
    </w:p>
    <w:p w14:paraId="043B1849" w14:textId="32A0D34A" w:rsidR="00B03AD8" w:rsidRPr="00B03AD8" w:rsidRDefault="00B03AD8" w:rsidP="00B03AD8">
      <w:pPr>
        <w:widowControl w:val="0"/>
        <w:spacing w:after="120" w:line="225" w:lineRule="auto"/>
        <w:rPr>
          <w:rFonts w:ascii="Calibri" w:eastAsia="Times New Roman" w:hAnsi="Calibri" w:cs="Times New Roman"/>
          <w:color w:val="000000"/>
          <w:kern w:val="28"/>
          <w:sz w:val="24"/>
          <w:szCs w:val="24"/>
          <w:lang w:bidi="bn-BD"/>
          <w14:cntxtAlts/>
        </w:rPr>
      </w:pPr>
      <w:r>
        <w:rPr>
          <w:rFonts w:ascii="Calibri" w:eastAsia="Times New Roman" w:hAnsi="Calibri" w:cs="Times New Roman"/>
          <w:color w:val="000000"/>
          <w:kern w:val="28"/>
          <w:sz w:val="24"/>
          <w:szCs w:val="24"/>
          <w:lang w:bidi="bn-BD"/>
          <w14:cntxtAlts/>
        </w:rPr>
        <w:t xml:space="preserve">Appendix K remains in effect.  And </w:t>
      </w:r>
      <w:r w:rsidRPr="00B03AD8">
        <w:rPr>
          <w:rFonts w:ascii="Calibri" w:eastAsia="Times New Roman" w:hAnsi="Calibri" w:cs="Times New Roman"/>
          <w:color w:val="000000"/>
          <w:kern w:val="28"/>
          <w:sz w:val="24"/>
          <w:szCs w:val="24"/>
          <w:lang w:bidi="bn-BD"/>
          <w14:cntxtAlts/>
        </w:rPr>
        <w:t>Governor Dunleavy</w:t>
      </w:r>
      <w:r>
        <w:rPr>
          <w:rFonts w:ascii="Calibri" w:eastAsia="Times New Roman" w:hAnsi="Calibri" w:cs="Times New Roman"/>
          <w:color w:val="000000"/>
          <w:kern w:val="28"/>
          <w:sz w:val="24"/>
          <w:szCs w:val="24"/>
          <w:lang w:bidi="bn-BD"/>
          <w14:cntxtAlts/>
        </w:rPr>
        <w:t>’s</w:t>
      </w:r>
      <w:r w:rsidRPr="00B03AD8">
        <w:rPr>
          <w:rFonts w:ascii="Calibri" w:eastAsia="Times New Roman" w:hAnsi="Calibri" w:cs="Times New Roman"/>
          <w:color w:val="000000"/>
          <w:kern w:val="28"/>
          <w:sz w:val="24"/>
          <w:szCs w:val="24"/>
          <w:lang w:bidi="bn-BD"/>
          <w14:cntxtAlts/>
        </w:rPr>
        <w:t xml:space="preserve"> a new Emergency Health Disaster from December 16th through January 16, 2021</w:t>
      </w:r>
      <w:r>
        <w:rPr>
          <w:rFonts w:ascii="Calibri" w:eastAsia="Times New Roman" w:hAnsi="Calibri" w:cs="Times New Roman"/>
          <w:color w:val="000000"/>
          <w:kern w:val="28"/>
          <w:sz w:val="24"/>
          <w:szCs w:val="24"/>
          <w:lang w:bidi="bn-BD"/>
          <w14:cntxtAlts/>
        </w:rPr>
        <w:t xml:space="preserve"> means federal and state Emergency Health Disaster dates align. </w:t>
      </w:r>
    </w:p>
    <w:p w14:paraId="6A1F6210" w14:textId="77777777" w:rsidR="00B03AD8" w:rsidRPr="00B03AD8" w:rsidRDefault="00B03AD8" w:rsidP="00B03AD8">
      <w:pPr>
        <w:widowControl w:val="0"/>
        <w:spacing w:after="120" w:line="285" w:lineRule="auto"/>
        <w:rPr>
          <w:rFonts w:ascii="Calibri" w:eastAsia="Times New Roman" w:hAnsi="Calibri" w:cs="Times New Roman"/>
          <w:color w:val="000000"/>
          <w:kern w:val="28"/>
          <w:sz w:val="20"/>
          <w:szCs w:val="20"/>
          <w:lang w:bidi="bn-BD"/>
          <w14:cntxtAlts/>
        </w:rPr>
      </w:pPr>
      <w:r w:rsidRPr="00B03AD8">
        <w:rPr>
          <w:rFonts w:ascii="Calibri" w:eastAsia="Times New Roman" w:hAnsi="Calibri" w:cs="Times New Roman"/>
          <w:color w:val="000000"/>
          <w:kern w:val="28"/>
          <w:sz w:val="20"/>
          <w:szCs w:val="20"/>
          <w:lang w:bidi="bn-BD"/>
          <w14:cntxtAlts/>
        </w:rPr>
        <w:t> </w:t>
      </w:r>
    </w:p>
    <w:p w14:paraId="600C36F1" w14:textId="77777777" w:rsidR="00177B13" w:rsidRDefault="00177B13" w:rsidP="00ED5DC6">
      <w:pPr>
        <w:pStyle w:val="ListParagraph"/>
        <w:widowControl w:val="0"/>
        <w:spacing w:after="280"/>
        <w:ind w:left="0"/>
        <w:rPr>
          <w:rFonts w:eastAsia="Times New Roman" w:cs="Times New Roman"/>
          <w:color w:val="000000"/>
          <w:kern w:val="28"/>
          <w:sz w:val="24"/>
          <w:szCs w:val="24"/>
          <w:lang w:bidi="bn-BD"/>
          <w14:cntxtAlts/>
        </w:rPr>
      </w:pPr>
    </w:p>
    <w:p w14:paraId="53A8BF1A" w14:textId="77777777" w:rsidR="00ED5DC6" w:rsidRDefault="00135AAB" w:rsidP="00ED5DC6">
      <w:pPr>
        <w:pStyle w:val="ListParagraph"/>
        <w:widowControl w:val="0"/>
        <w:spacing w:after="280"/>
        <w:ind w:left="0"/>
        <w:rPr>
          <w:rFonts w:eastAsia="Times New Roman" w:cs="Times New Roman"/>
          <w:b/>
          <w:bCs/>
          <w:kern w:val="28"/>
          <w:sz w:val="24"/>
          <w:szCs w:val="24"/>
          <w:lang w:bidi="bn-BD"/>
          <w14:cntxtAlts/>
        </w:rPr>
      </w:pPr>
      <w:r w:rsidRPr="0038547D">
        <w:rPr>
          <w:rFonts w:eastAsia="Times New Roman" w:cs="Times New Roman"/>
          <w:b/>
          <w:bCs/>
          <w:kern w:val="28"/>
          <w:sz w:val="24"/>
          <w:szCs w:val="24"/>
          <w:lang w:bidi="bn-BD"/>
          <w14:cntxtAlts/>
        </w:rPr>
        <w:lastRenderedPageBreak/>
        <w:t>M</w:t>
      </w:r>
      <w:r w:rsidR="00CB013F" w:rsidRPr="0038547D">
        <w:rPr>
          <w:rFonts w:eastAsia="Times New Roman" w:cs="Times New Roman"/>
          <w:b/>
          <w:bCs/>
          <w:kern w:val="28"/>
          <w:sz w:val="24"/>
          <w:szCs w:val="24"/>
          <w:lang w:bidi="bn-BD"/>
          <w14:cntxtAlts/>
        </w:rPr>
        <w:t>ENTAL HEALTH TRUST A</w:t>
      </w:r>
      <w:r w:rsidR="00607C76" w:rsidRPr="0038547D">
        <w:rPr>
          <w:rFonts w:eastAsia="Times New Roman" w:cs="Times New Roman"/>
          <w:b/>
          <w:bCs/>
          <w:kern w:val="28"/>
          <w:sz w:val="24"/>
          <w:szCs w:val="24"/>
          <w:lang w:bidi="bn-BD"/>
          <w14:cntxtAlts/>
        </w:rPr>
        <w:t>UTHORITY</w:t>
      </w:r>
    </w:p>
    <w:p w14:paraId="5A525648" w14:textId="7A3FF543" w:rsidR="00ED5DC6" w:rsidRPr="0038547D" w:rsidRDefault="00ED5DC6" w:rsidP="00ED5DC6">
      <w:pPr>
        <w:pStyle w:val="ListParagraph"/>
        <w:widowControl w:val="0"/>
        <w:spacing w:after="280"/>
        <w:ind w:left="0"/>
        <w:rPr>
          <w:sz w:val="24"/>
          <w:szCs w:val="24"/>
          <w:u w:val="single"/>
        </w:rPr>
      </w:pPr>
      <w:r w:rsidRPr="00ED5DC6">
        <w:rPr>
          <w:sz w:val="24"/>
          <w:szCs w:val="24"/>
        </w:rPr>
        <w:t xml:space="preserve">AADD has been invited to share </w:t>
      </w:r>
      <w:r>
        <w:rPr>
          <w:sz w:val="24"/>
          <w:szCs w:val="24"/>
        </w:rPr>
        <w:t xml:space="preserve">the impact of COVID on our providers </w:t>
      </w:r>
      <w:r w:rsidRPr="00ED5DC6">
        <w:rPr>
          <w:sz w:val="24"/>
          <w:szCs w:val="24"/>
        </w:rPr>
        <w:t>with the Trustees on January 6</w:t>
      </w:r>
      <w:r w:rsidRPr="00ED5DC6">
        <w:rPr>
          <w:sz w:val="24"/>
          <w:szCs w:val="24"/>
          <w:vertAlign w:val="superscript"/>
        </w:rPr>
        <w:t>th</w:t>
      </w:r>
      <w:r w:rsidRPr="00ED5DC6">
        <w:rPr>
          <w:sz w:val="24"/>
          <w:szCs w:val="24"/>
        </w:rPr>
        <w:t xml:space="preserve">   A copy of th</w:t>
      </w:r>
      <w:r>
        <w:rPr>
          <w:sz w:val="24"/>
          <w:szCs w:val="24"/>
        </w:rPr>
        <w:t xml:space="preserve">e talking points </w:t>
      </w:r>
      <w:r w:rsidRPr="00ED5DC6">
        <w:rPr>
          <w:sz w:val="24"/>
          <w:szCs w:val="24"/>
        </w:rPr>
        <w:t>is attached to this report.  ABHA and AgeNet are reporting as well.</w:t>
      </w:r>
    </w:p>
    <w:p w14:paraId="1FD7E60D" w14:textId="77777777" w:rsidR="00ED5DC6" w:rsidRPr="0038547D" w:rsidRDefault="00ED5DC6" w:rsidP="00D83BE4">
      <w:pPr>
        <w:pStyle w:val="ListParagraph"/>
        <w:widowControl w:val="0"/>
        <w:spacing w:after="280"/>
        <w:ind w:left="0"/>
        <w:rPr>
          <w:rFonts w:eastAsia="Times New Roman" w:cs="Times New Roman"/>
          <w:b/>
          <w:bCs/>
          <w:kern w:val="28"/>
          <w:sz w:val="24"/>
          <w:szCs w:val="24"/>
          <w:lang w:bidi="bn-BD"/>
          <w14:cntxtAlts/>
        </w:rPr>
      </w:pPr>
    </w:p>
    <w:p w14:paraId="3531AAD0" w14:textId="144EB4B5" w:rsidR="005B42A3" w:rsidRPr="0038547D" w:rsidRDefault="00D70A2A" w:rsidP="00D70A2A">
      <w:pPr>
        <w:pStyle w:val="ListParagraph"/>
        <w:widowControl w:val="0"/>
        <w:spacing w:after="280"/>
        <w:ind w:left="0"/>
        <w:rPr>
          <w:sz w:val="24"/>
          <w:szCs w:val="24"/>
        </w:rPr>
      </w:pPr>
      <w:r w:rsidRPr="0038547D">
        <w:rPr>
          <w:rFonts w:cs="Arial"/>
          <w:sz w:val="24"/>
          <w:szCs w:val="24"/>
          <w:u w:val="single"/>
        </w:rPr>
        <w:t>Mental Health Trust Grant</w:t>
      </w:r>
      <w:r w:rsidRPr="0038547D">
        <w:rPr>
          <w:rFonts w:cs="Arial"/>
          <w:sz w:val="24"/>
          <w:szCs w:val="24"/>
        </w:rPr>
        <w:t xml:space="preserve"> </w:t>
      </w:r>
      <w:r w:rsidR="00CB013F" w:rsidRPr="0038547D">
        <w:rPr>
          <w:rFonts w:cs="Arial"/>
          <w:sz w:val="24"/>
          <w:szCs w:val="24"/>
          <w:u w:val="single"/>
        </w:rPr>
        <w:t>8464.0</w:t>
      </w:r>
      <w:r w:rsidR="00D83BE4" w:rsidRPr="0038547D">
        <w:rPr>
          <w:rFonts w:cs="Arial"/>
          <w:sz w:val="24"/>
          <w:szCs w:val="24"/>
          <w:u w:val="single"/>
        </w:rPr>
        <w:t>3</w:t>
      </w:r>
      <w:r w:rsidR="00D83BE4" w:rsidRPr="0038547D">
        <w:rPr>
          <w:rFonts w:cs="Arial"/>
          <w:sz w:val="24"/>
          <w:szCs w:val="24"/>
        </w:rPr>
        <w:t xml:space="preserve"> for FY21</w:t>
      </w:r>
      <w:r w:rsidR="003F2B0D" w:rsidRPr="0038547D">
        <w:rPr>
          <w:rFonts w:cs="Arial"/>
          <w:sz w:val="24"/>
          <w:szCs w:val="24"/>
        </w:rPr>
        <w:t xml:space="preserve"> </w:t>
      </w:r>
      <w:r w:rsidRPr="0038547D">
        <w:rPr>
          <w:rFonts w:cs="Arial"/>
          <w:sz w:val="24"/>
          <w:szCs w:val="24"/>
        </w:rPr>
        <w:t xml:space="preserve">is </w:t>
      </w:r>
      <w:r w:rsidR="003F2B0D" w:rsidRPr="0038547D">
        <w:rPr>
          <w:rFonts w:cs="Arial"/>
          <w:sz w:val="24"/>
          <w:szCs w:val="24"/>
        </w:rPr>
        <w:t>for $65,000</w:t>
      </w:r>
      <w:r w:rsidR="00C01A2E" w:rsidRPr="0038547D">
        <w:rPr>
          <w:rFonts w:cs="Arial"/>
          <w:sz w:val="24"/>
          <w:szCs w:val="24"/>
        </w:rPr>
        <w:t xml:space="preserve">. </w:t>
      </w:r>
      <w:r w:rsidRPr="0038547D">
        <w:rPr>
          <w:sz w:val="24"/>
          <w:szCs w:val="24"/>
        </w:rPr>
        <w:t>T</w:t>
      </w:r>
      <w:r w:rsidR="009138CC" w:rsidRPr="0038547D">
        <w:rPr>
          <w:sz w:val="24"/>
          <w:szCs w:val="24"/>
        </w:rPr>
        <w:t>he three primary goals are:</w:t>
      </w:r>
      <w:r w:rsidR="00D83BE4" w:rsidRPr="0038547D">
        <w:rPr>
          <w:sz w:val="24"/>
          <w:szCs w:val="24"/>
        </w:rPr>
        <w:t xml:space="preserve">    </w:t>
      </w:r>
    </w:p>
    <w:p w14:paraId="12F44CEC" w14:textId="4D72C261" w:rsidR="00CB013F" w:rsidRPr="0038547D" w:rsidRDefault="00CB013F" w:rsidP="000D5B5B">
      <w:pPr>
        <w:pStyle w:val="ListParagraph"/>
        <w:widowControl w:val="0"/>
        <w:numPr>
          <w:ilvl w:val="0"/>
          <w:numId w:val="4"/>
        </w:numPr>
        <w:spacing w:after="280"/>
        <w:rPr>
          <w:sz w:val="24"/>
          <w:szCs w:val="24"/>
        </w:rPr>
      </w:pPr>
      <w:r w:rsidRPr="0038547D">
        <w:rPr>
          <w:sz w:val="24"/>
          <w:szCs w:val="24"/>
        </w:rPr>
        <w:t xml:space="preserve">Advocate for a strong system and best practices through involvement with national trends and organizations. </w:t>
      </w:r>
    </w:p>
    <w:p w14:paraId="3C37BB05" w14:textId="229D02A5" w:rsidR="00CB013F" w:rsidRPr="0038547D" w:rsidRDefault="00CB013F" w:rsidP="000D5B5B">
      <w:pPr>
        <w:pStyle w:val="ListParagraph"/>
        <w:numPr>
          <w:ilvl w:val="0"/>
          <w:numId w:val="4"/>
        </w:numPr>
        <w:rPr>
          <w:sz w:val="24"/>
          <w:szCs w:val="24"/>
        </w:rPr>
      </w:pPr>
      <w:r w:rsidRPr="0038547D">
        <w:rPr>
          <w:sz w:val="24"/>
          <w:szCs w:val="24"/>
        </w:rPr>
        <w:t>Change management support for leadership in provider organizations</w:t>
      </w:r>
      <w:r w:rsidR="00135AAB" w:rsidRPr="0038547D">
        <w:rPr>
          <w:sz w:val="24"/>
          <w:szCs w:val="24"/>
        </w:rPr>
        <w:t xml:space="preserve"> – membership voted for Leadership Consortium Training.  </w:t>
      </w:r>
      <w:r w:rsidR="005E1379" w:rsidRPr="0038547D">
        <w:rPr>
          <w:sz w:val="24"/>
          <w:szCs w:val="24"/>
        </w:rPr>
        <w:t>Negotiations</w:t>
      </w:r>
      <w:r w:rsidR="00135AAB" w:rsidRPr="0038547D">
        <w:rPr>
          <w:sz w:val="24"/>
          <w:szCs w:val="24"/>
        </w:rPr>
        <w:t xml:space="preserve"> are underway.</w:t>
      </w:r>
    </w:p>
    <w:p w14:paraId="343A1218" w14:textId="2A772D4E" w:rsidR="00D83BE4" w:rsidRDefault="00CB013F" w:rsidP="000D5B5B">
      <w:pPr>
        <w:pStyle w:val="ListParagraph"/>
        <w:numPr>
          <w:ilvl w:val="0"/>
          <w:numId w:val="4"/>
        </w:numPr>
        <w:rPr>
          <w:sz w:val="24"/>
          <w:szCs w:val="24"/>
        </w:rPr>
      </w:pPr>
      <w:r w:rsidRPr="0038547D">
        <w:rPr>
          <w:sz w:val="24"/>
          <w:szCs w:val="24"/>
        </w:rPr>
        <w:t xml:space="preserve"> Support for Agency Sustainability and Work Force Development</w:t>
      </w:r>
    </w:p>
    <w:p w14:paraId="53D86132" w14:textId="5AD89EE7" w:rsidR="0038547D" w:rsidRPr="0038547D" w:rsidRDefault="0038547D" w:rsidP="0038547D">
      <w:pPr>
        <w:pStyle w:val="ListParagraph"/>
        <w:ind w:left="0"/>
        <w:rPr>
          <w:sz w:val="24"/>
          <w:szCs w:val="24"/>
        </w:rPr>
      </w:pPr>
      <w:r>
        <w:rPr>
          <w:sz w:val="24"/>
          <w:szCs w:val="24"/>
        </w:rPr>
        <w:t xml:space="preserve">Based on voting at our October virtual Face2Face meeting, AADD is utilizing Trust funds to bring the Leadership Consortium (University of Delaware) back to Alaska in April.  This training is designed for key leadership. There will be 40 slots available. Due to the Trust funding and sponsorships the cost will only be $500 per person.  (Note:  the 2015 cost was $1,200/per person).  Watch for </w:t>
      </w:r>
      <w:r w:rsidR="00177B13">
        <w:rPr>
          <w:sz w:val="24"/>
          <w:szCs w:val="24"/>
        </w:rPr>
        <w:t xml:space="preserve">the </w:t>
      </w:r>
      <w:r>
        <w:rPr>
          <w:sz w:val="24"/>
          <w:szCs w:val="24"/>
        </w:rPr>
        <w:t>applications</w:t>
      </w:r>
      <w:r w:rsidR="00177B13">
        <w:rPr>
          <w:sz w:val="24"/>
          <w:szCs w:val="24"/>
        </w:rPr>
        <w:t xml:space="preserve"> that</w:t>
      </w:r>
      <w:r>
        <w:rPr>
          <w:sz w:val="24"/>
          <w:szCs w:val="24"/>
        </w:rPr>
        <w:t xml:space="preserve"> will come out in January.  We hope each organization will send at least one person.  A PowerPoint about the Leadership Consortium is on the AADD website under miscellaneous.</w:t>
      </w:r>
    </w:p>
    <w:p w14:paraId="090B94F2" w14:textId="77777777" w:rsidR="00D83BE4" w:rsidRPr="00CF0B92" w:rsidRDefault="00D83BE4" w:rsidP="00D83BE4">
      <w:pPr>
        <w:pStyle w:val="ListParagraph"/>
        <w:ind w:left="1080"/>
        <w:rPr>
          <w:i/>
          <w:iCs/>
          <w:sz w:val="24"/>
          <w:szCs w:val="24"/>
        </w:rPr>
      </w:pPr>
    </w:p>
    <w:p w14:paraId="1C5DAAC2" w14:textId="4AFC27ED" w:rsidR="00D83BE4" w:rsidRPr="0038547D" w:rsidRDefault="008B61BB" w:rsidP="00D83BE4">
      <w:pPr>
        <w:rPr>
          <w:rFonts w:cs="Arial"/>
          <w:sz w:val="24"/>
          <w:szCs w:val="24"/>
          <w:u w:val="single"/>
        </w:rPr>
      </w:pPr>
      <w:r w:rsidRPr="0038547D">
        <w:rPr>
          <w:rFonts w:cs="Arial"/>
          <w:sz w:val="24"/>
          <w:szCs w:val="24"/>
          <w:u w:val="single"/>
        </w:rPr>
        <w:t xml:space="preserve">Mental Health Grant 12039 -Technology Capacity Building </w:t>
      </w:r>
      <w:r w:rsidR="00D83BE4" w:rsidRPr="0038547D">
        <w:rPr>
          <w:rFonts w:cs="Arial"/>
          <w:sz w:val="24"/>
          <w:szCs w:val="24"/>
        </w:rPr>
        <w:t>f</w:t>
      </w:r>
      <w:r w:rsidRPr="0038547D">
        <w:rPr>
          <w:rFonts w:cs="Arial"/>
          <w:sz w:val="24"/>
          <w:szCs w:val="24"/>
        </w:rPr>
        <w:t>rom</w:t>
      </w:r>
      <w:r w:rsidR="00D83BE4" w:rsidRPr="0038547D">
        <w:rPr>
          <w:rFonts w:cs="Arial"/>
          <w:sz w:val="24"/>
          <w:szCs w:val="24"/>
        </w:rPr>
        <w:t xml:space="preserve"> </w:t>
      </w:r>
      <w:r w:rsidRPr="0038547D">
        <w:rPr>
          <w:rFonts w:cs="Arial"/>
          <w:sz w:val="24"/>
          <w:szCs w:val="24"/>
        </w:rPr>
        <w:t xml:space="preserve">6/1/20 to 4/30/20 </w:t>
      </w:r>
      <w:r w:rsidR="00D83BE4" w:rsidRPr="0038547D">
        <w:rPr>
          <w:rFonts w:cs="Arial"/>
          <w:sz w:val="24"/>
          <w:szCs w:val="24"/>
        </w:rPr>
        <w:t>for $50,000</w:t>
      </w:r>
    </w:p>
    <w:p w14:paraId="71429803" w14:textId="717C840D" w:rsidR="00CB013F" w:rsidRPr="0038547D" w:rsidRDefault="003C003D" w:rsidP="00F84CD8">
      <w:pPr>
        <w:rPr>
          <w:rFonts w:cs="Arial"/>
          <w:color w:val="222222"/>
          <w:sz w:val="24"/>
          <w:szCs w:val="24"/>
          <w:shd w:val="clear" w:color="auto" w:fill="FFFFFF"/>
        </w:rPr>
      </w:pPr>
      <w:r w:rsidRPr="0038547D">
        <w:rPr>
          <w:rFonts w:cs="Arial"/>
          <w:color w:val="222222"/>
          <w:sz w:val="24"/>
          <w:szCs w:val="24"/>
          <w:shd w:val="clear" w:color="auto" w:fill="FFFFFF"/>
        </w:rPr>
        <w:t>AADD</w:t>
      </w:r>
      <w:r w:rsidR="00D83BE4" w:rsidRPr="0038547D">
        <w:rPr>
          <w:rFonts w:cs="Arial"/>
          <w:color w:val="222222"/>
          <w:sz w:val="24"/>
          <w:szCs w:val="24"/>
          <w:shd w:val="clear" w:color="auto" w:fill="FFFFFF"/>
        </w:rPr>
        <w:t xml:space="preserve"> </w:t>
      </w:r>
      <w:r w:rsidR="005B3E59" w:rsidRPr="0038547D">
        <w:rPr>
          <w:rFonts w:cs="Arial"/>
          <w:color w:val="222222"/>
          <w:sz w:val="24"/>
          <w:szCs w:val="24"/>
          <w:shd w:val="clear" w:color="auto" w:fill="FFFFFF"/>
        </w:rPr>
        <w:t>was granted funds for</w:t>
      </w:r>
      <w:r w:rsidR="00D83BE4" w:rsidRPr="0038547D">
        <w:rPr>
          <w:rFonts w:cs="Arial"/>
          <w:color w:val="222222"/>
          <w:sz w:val="24"/>
          <w:szCs w:val="24"/>
          <w:shd w:val="clear" w:color="auto" w:fill="FFFFFF"/>
        </w:rPr>
        <w:t xml:space="preserve"> Champney Consulting to continue creating the infrastructure to embed technology as a support system and safety net for people with </w:t>
      </w:r>
      <w:r w:rsidR="005B3E59" w:rsidRPr="0038547D">
        <w:rPr>
          <w:rFonts w:cs="Arial"/>
          <w:color w:val="222222"/>
          <w:sz w:val="24"/>
          <w:szCs w:val="24"/>
          <w:shd w:val="clear" w:color="auto" w:fill="FFFFFF"/>
        </w:rPr>
        <w:t>disabilities</w:t>
      </w:r>
      <w:r w:rsidR="00D83BE4" w:rsidRPr="0038547D">
        <w:rPr>
          <w:rFonts w:cs="Arial"/>
          <w:color w:val="222222"/>
          <w:sz w:val="24"/>
          <w:szCs w:val="24"/>
          <w:shd w:val="clear" w:color="auto" w:fill="FFFFFF"/>
        </w:rPr>
        <w:t xml:space="preserve">. </w:t>
      </w:r>
      <w:r w:rsidR="0038547D">
        <w:rPr>
          <w:rFonts w:cs="Arial"/>
          <w:color w:val="222222"/>
          <w:sz w:val="24"/>
          <w:szCs w:val="24"/>
          <w:shd w:val="clear" w:color="auto" w:fill="FFFFFF"/>
        </w:rPr>
        <w:t>AADD has subcontracted with Caryn Brunello with the Arc of Anchorage to host a number of webinars to keep expanding the use of remote supports.</w:t>
      </w:r>
    </w:p>
    <w:p w14:paraId="35707472" w14:textId="77777777" w:rsidR="00F84CD8" w:rsidRPr="00CF0B92" w:rsidRDefault="00F84CD8" w:rsidP="00F84CD8">
      <w:pPr>
        <w:rPr>
          <w:rFonts w:cs="Arial"/>
          <w:i/>
          <w:iCs/>
          <w:color w:val="222222"/>
          <w:sz w:val="24"/>
          <w:szCs w:val="24"/>
          <w:u w:val="single"/>
          <w:shd w:val="clear" w:color="auto" w:fill="FFFFFF"/>
        </w:rPr>
      </w:pPr>
    </w:p>
    <w:p w14:paraId="1FA3689A" w14:textId="5AF0A8E5" w:rsidR="00135AAB" w:rsidRPr="0038547D" w:rsidRDefault="00135AAB" w:rsidP="00F84CD8">
      <w:pPr>
        <w:rPr>
          <w:rFonts w:cs="Arial"/>
          <w:color w:val="222222"/>
          <w:sz w:val="24"/>
          <w:szCs w:val="24"/>
          <w:u w:val="single"/>
          <w:shd w:val="clear" w:color="auto" w:fill="FFFFFF"/>
        </w:rPr>
      </w:pPr>
      <w:r w:rsidRPr="0038547D">
        <w:rPr>
          <w:rFonts w:cs="Arial"/>
          <w:color w:val="222222"/>
          <w:sz w:val="24"/>
          <w:szCs w:val="24"/>
          <w:u w:val="single"/>
          <w:shd w:val="clear" w:color="auto" w:fill="FFFFFF"/>
        </w:rPr>
        <w:t>Anchorage Community Foundation</w:t>
      </w:r>
    </w:p>
    <w:p w14:paraId="5D8C47EF" w14:textId="2BE5CBF8" w:rsidR="00135AAB" w:rsidRPr="0038547D" w:rsidRDefault="00135AAB" w:rsidP="00F84CD8">
      <w:pPr>
        <w:rPr>
          <w:rFonts w:cs="Arial"/>
          <w:color w:val="222222"/>
          <w:sz w:val="24"/>
          <w:szCs w:val="24"/>
          <w:shd w:val="clear" w:color="auto" w:fill="FFFFFF"/>
        </w:rPr>
      </w:pPr>
      <w:r w:rsidRPr="0038547D">
        <w:rPr>
          <w:rFonts w:cs="Arial"/>
          <w:color w:val="222222"/>
          <w:sz w:val="24"/>
          <w:szCs w:val="24"/>
          <w:shd w:val="clear" w:color="auto" w:fill="FFFFFF"/>
        </w:rPr>
        <w:t xml:space="preserve">AADD has received </w:t>
      </w:r>
      <w:r w:rsidR="0038547D">
        <w:rPr>
          <w:rFonts w:cs="Arial"/>
          <w:color w:val="222222"/>
          <w:sz w:val="24"/>
          <w:szCs w:val="24"/>
          <w:shd w:val="clear" w:color="auto" w:fill="FFFFFF"/>
        </w:rPr>
        <w:t xml:space="preserve">and spent </w:t>
      </w:r>
      <w:r w:rsidRPr="0038547D">
        <w:rPr>
          <w:rFonts w:cs="Arial"/>
          <w:color w:val="222222"/>
          <w:sz w:val="24"/>
          <w:szCs w:val="24"/>
          <w:shd w:val="clear" w:color="auto" w:fill="FFFFFF"/>
        </w:rPr>
        <w:t xml:space="preserve">a $51,500 </w:t>
      </w:r>
      <w:r w:rsidR="0038547D">
        <w:rPr>
          <w:rFonts w:cs="Arial"/>
          <w:color w:val="222222"/>
          <w:sz w:val="24"/>
          <w:szCs w:val="24"/>
          <w:shd w:val="clear" w:color="auto" w:fill="FFFFFF"/>
        </w:rPr>
        <w:t xml:space="preserve">grant. </w:t>
      </w:r>
      <w:r w:rsidR="0038547D" w:rsidRPr="0038547D">
        <w:rPr>
          <w:rFonts w:cs="Arial"/>
          <w:color w:val="222222"/>
          <w:sz w:val="24"/>
          <w:szCs w:val="24"/>
          <w:shd w:val="clear" w:color="auto" w:fill="FFFFFF"/>
        </w:rPr>
        <w:t xml:space="preserve">Northwest Strategies </w:t>
      </w:r>
      <w:r w:rsidR="00177B13">
        <w:rPr>
          <w:rFonts w:cs="Arial"/>
          <w:color w:val="222222"/>
          <w:sz w:val="24"/>
          <w:szCs w:val="24"/>
          <w:shd w:val="clear" w:color="auto" w:fill="FFFFFF"/>
        </w:rPr>
        <w:t xml:space="preserve">has developed </w:t>
      </w:r>
      <w:r w:rsidR="0038547D">
        <w:rPr>
          <w:rFonts w:cs="Arial"/>
          <w:color w:val="222222"/>
          <w:sz w:val="24"/>
          <w:szCs w:val="24"/>
          <w:shd w:val="clear" w:color="auto" w:fill="FFFFFF"/>
        </w:rPr>
        <w:t xml:space="preserve">dynamic 30 and 60 second spot for the </w:t>
      </w:r>
      <w:r w:rsidRPr="0038547D">
        <w:rPr>
          <w:rFonts w:cs="Arial"/>
          <w:color w:val="222222"/>
          <w:sz w:val="24"/>
          <w:szCs w:val="24"/>
          <w:shd w:val="clear" w:color="auto" w:fill="FFFFFF"/>
        </w:rPr>
        <w:t>recruitment</w:t>
      </w:r>
      <w:r w:rsidR="0038547D">
        <w:rPr>
          <w:rFonts w:cs="Arial"/>
          <w:color w:val="222222"/>
          <w:sz w:val="24"/>
          <w:szCs w:val="24"/>
          <w:shd w:val="clear" w:color="auto" w:fill="FFFFFF"/>
        </w:rPr>
        <w:t xml:space="preserve"> of</w:t>
      </w:r>
      <w:r w:rsidRPr="0038547D">
        <w:rPr>
          <w:rFonts w:cs="Arial"/>
          <w:color w:val="222222"/>
          <w:sz w:val="24"/>
          <w:szCs w:val="24"/>
          <w:shd w:val="clear" w:color="auto" w:fill="FFFFFF"/>
        </w:rPr>
        <w:t xml:space="preserve"> DSPs</w:t>
      </w:r>
      <w:r w:rsidR="0038547D">
        <w:rPr>
          <w:rFonts w:cs="Arial"/>
          <w:color w:val="222222"/>
          <w:sz w:val="24"/>
          <w:szCs w:val="24"/>
          <w:shd w:val="clear" w:color="auto" w:fill="FFFFFF"/>
        </w:rPr>
        <w:t xml:space="preserve">. </w:t>
      </w:r>
      <w:r w:rsidRPr="0038547D">
        <w:rPr>
          <w:rFonts w:cs="Arial"/>
          <w:color w:val="222222"/>
          <w:sz w:val="24"/>
          <w:szCs w:val="24"/>
          <w:shd w:val="clear" w:color="auto" w:fill="FFFFFF"/>
        </w:rPr>
        <w:t xml:space="preserve"> </w:t>
      </w:r>
      <w:r w:rsidR="0038547D">
        <w:rPr>
          <w:rFonts w:cs="Arial"/>
          <w:color w:val="222222"/>
          <w:sz w:val="24"/>
          <w:szCs w:val="24"/>
          <w:shd w:val="clear" w:color="auto" w:fill="FFFFFF"/>
        </w:rPr>
        <w:t>An active ad campaign began December 21</w:t>
      </w:r>
      <w:r w:rsidR="0038547D" w:rsidRPr="0038547D">
        <w:rPr>
          <w:rFonts w:cs="Arial"/>
          <w:color w:val="222222"/>
          <w:sz w:val="24"/>
          <w:szCs w:val="24"/>
          <w:shd w:val="clear" w:color="auto" w:fill="FFFFFF"/>
          <w:vertAlign w:val="superscript"/>
        </w:rPr>
        <w:t>st</w:t>
      </w:r>
      <w:r w:rsidR="0038547D">
        <w:rPr>
          <w:rFonts w:cs="Arial"/>
          <w:color w:val="222222"/>
          <w:sz w:val="24"/>
          <w:szCs w:val="24"/>
          <w:shd w:val="clear" w:color="auto" w:fill="FFFFFF"/>
        </w:rPr>
        <w:t xml:space="preserve"> to in</w:t>
      </w:r>
      <w:r w:rsidRPr="0038547D">
        <w:rPr>
          <w:rFonts w:cs="Arial"/>
          <w:color w:val="222222"/>
          <w:sz w:val="24"/>
          <w:szCs w:val="24"/>
          <w:shd w:val="clear" w:color="auto" w:fill="FFFFFF"/>
        </w:rPr>
        <w:t xml:space="preserve">clude TV, radio, </w:t>
      </w:r>
      <w:r w:rsidR="007F6ED1" w:rsidRPr="0038547D">
        <w:rPr>
          <w:rFonts w:cs="Arial"/>
          <w:color w:val="222222"/>
          <w:sz w:val="24"/>
          <w:szCs w:val="24"/>
          <w:shd w:val="clear" w:color="auto" w:fill="FFFFFF"/>
        </w:rPr>
        <w:t>digital</w:t>
      </w:r>
      <w:r w:rsidRPr="0038547D">
        <w:rPr>
          <w:rFonts w:cs="Arial"/>
          <w:color w:val="222222"/>
          <w:sz w:val="24"/>
          <w:szCs w:val="24"/>
          <w:shd w:val="clear" w:color="auto" w:fill="FFFFFF"/>
        </w:rPr>
        <w:t xml:space="preserve"> ads, and the ADN. Ads will be placed in Anchorage/MatSu, </w:t>
      </w:r>
      <w:r w:rsidR="007F6ED1" w:rsidRPr="0038547D">
        <w:rPr>
          <w:rFonts w:cs="Arial"/>
          <w:color w:val="222222"/>
          <w:sz w:val="24"/>
          <w:szCs w:val="24"/>
          <w:shd w:val="clear" w:color="auto" w:fill="FFFFFF"/>
        </w:rPr>
        <w:t>Juneau</w:t>
      </w:r>
      <w:r w:rsidRPr="0038547D">
        <w:rPr>
          <w:rFonts w:cs="Arial"/>
          <w:color w:val="222222"/>
          <w:sz w:val="24"/>
          <w:szCs w:val="24"/>
          <w:shd w:val="clear" w:color="auto" w:fill="FFFFFF"/>
        </w:rPr>
        <w:t xml:space="preserve">, </w:t>
      </w:r>
      <w:r w:rsidR="007F6ED1" w:rsidRPr="0038547D">
        <w:rPr>
          <w:rFonts w:cs="Arial"/>
          <w:color w:val="222222"/>
          <w:sz w:val="24"/>
          <w:szCs w:val="24"/>
          <w:shd w:val="clear" w:color="auto" w:fill="FFFFFF"/>
        </w:rPr>
        <w:t>and Fairbanks.</w:t>
      </w:r>
      <w:r w:rsidRPr="0038547D">
        <w:rPr>
          <w:rFonts w:cs="Arial"/>
          <w:color w:val="222222"/>
          <w:sz w:val="24"/>
          <w:szCs w:val="24"/>
          <w:shd w:val="clear" w:color="auto" w:fill="FFFFFF"/>
        </w:rPr>
        <w:t xml:space="preserve"> Kenai </w:t>
      </w:r>
      <w:r w:rsidR="007F6ED1" w:rsidRPr="0038547D">
        <w:rPr>
          <w:rFonts w:cs="Arial"/>
          <w:color w:val="222222"/>
          <w:sz w:val="24"/>
          <w:szCs w:val="24"/>
          <w:shd w:val="clear" w:color="auto" w:fill="FFFFFF"/>
        </w:rPr>
        <w:t>Peninsula</w:t>
      </w:r>
      <w:r w:rsidRPr="0038547D">
        <w:rPr>
          <w:rFonts w:cs="Arial"/>
          <w:color w:val="222222"/>
          <w:sz w:val="24"/>
          <w:szCs w:val="24"/>
          <w:shd w:val="clear" w:color="auto" w:fill="FFFFFF"/>
        </w:rPr>
        <w:t xml:space="preserve"> (Kenai, Homer, Seward, Valdez</w:t>
      </w:r>
      <w:r w:rsidR="007F6ED1" w:rsidRPr="0038547D">
        <w:rPr>
          <w:rFonts w:cs="Arial"/>
          <w:color w:val="222222"/>
          <w:sz w:val="24"/>
          <w:szCs w:val="24"/>
          <w:shd w:val="clear" w:color="auto" w:fill="FFFFFF"/>
        </w:rPr>
        <w:t>),</w:t>
      </w:r>
      <w:r w:rsidRPr="0038547D">
        <w:rPr>
          <w:rFonts w:cs="Arial"/>
          <w:color w:val="222222"/>
          <w:sz w:val="24"/>
          <w:szCs w:val="24"/>
          <w:shd w:val="clear" w:color="auto" w:fill="FFFFFF"/>
        </w:rPr>
        <w:t xml:space="preserve"> Southeast (Sitka, Ketchikan, Wrangell, Petersburg and Kodiak).  </w:t>
      </w:r>
      <w:r w:rsidR="0038547D">
        <w:rPr>
          <w:rFonts w:cs="Arial"/>
          <w:color w:val="222222"/>
          <w:sz w:val="24"/>
          <w:szCs w:val="24"/>
          <w:shd w:val="clear" w:color="auto" w:fill="FFFFFF"/>
        </w:rPr>
        <w:t>Each ad ends with go to DSPHire. (</w:t>
      </w:r>
      <w:r w:rsidR="008C7CA9">
        <w:rPr>
          <w:rFonts w:cs="Arial"/>
          <w:color w:val="222222"/>
          <w:sz w:val="24"/>
          <w:szCs w:val="24"/>
          <w:shd w:val="clear" w:color="auto" w:fill="FFFFFF"/>
        </w:rPr>
        <w:t>See</w:t>
      </w:r>
      <w:r w:rsidR="0038547D">
        <w:rPr>
          <w:rFonts w:cs="Arial"/>
          <w:color w:val="222222"/>
          <w:sz w:val="24"/>
          <w:szCs w:val="24"/>
          <w:shd w:val="clear" w:color="auto" w:fill="FFFFFF"/>
        </w:rPr>
        <w:t xml:space="preserve"> below)</w:t>
      </w:r>
    </w:p>
    <w:p w14:paraId="29161711" w14:textId="77777777" w:rsidR="00135AAB" w:rsidRPr="0038547D" w:rsidRDefault="00135AAB" w:rsidP="00F84CD8">
      <w:pPr>
        <w:rPr>
          <w:rFonts w:cs="Arial"/>
          <w:color w:val="222222"/>
          <w:sz w:val="24"/>
          <w:szCs w:val="24"/>
          <w:shd w:val="clear" w:color="auto" w:fill="FFFFFF"/>
        </w:rPr>
      </w:pPr>
    </w:p>
    <w:p w14:paraId="4113760B" w14:textId="5BDCFEF3" w:rsidR="00A42E16" w:rsidRDefault="00135AAB" w:rsidP="00A42E16">
      <w:pPr>
        <w:rPr>
          <w:sz w:val="24"/>
          <w:szCs w:val="24"/>
          <w:u w:val="single"/>
        </w:rPr>
      </w:pPr>
      <w:r w:rsidRPr="0038547D">
        <w:rPr>
          <w:sz w:val="24"/>
          <w:szCs w:val="24"/>
          <w:u w:val="single"/>
        </w:rPr>
        <w:t>Mental Health Trust Letter of Interest</w:t>
      </w:r>
    </w:p>
    <w:p w14:paraId="1D22D1F2" w14:textId="26A22E9B" w:rsidR="00135AAB" w:rsidRPr="0038547D" w:rsidRDefault="00135AAB" w:rsidP="00A42E16">
      <w:pPr>
        <w:rPr>
          <w:sz w:val="24"/>
          <w:szCs w:val="24"/>
        </w:rPr>
      </w:pPr>
      <w:r w:rsidRPr="0038547D">
        <w:rPr>
          <w:sz w:val="24"/>
          <w:szCs w:val="24"/>
        </w:rPr>
        <w:t xml:space="preserve">AADD has </w:t>
      </w:r>
      <w:r w:rsidR="002D4B56">
        <w:rPr>
          <w:sz w:val="24"/>
          <w:szCs w:val="24"/>
        </w:rPr>
        <w:t>been assured that the let</w:t>
      </w:r>
      <w:r w:rsidRPr="0038547D">
        <w:rPr>
          <w:sz w:val="24"/>
          <w:szCs w:val="24"/>
        </w:rPr>
        <w:t>ter of Interest for $2</w:t>
      </w:r>
      <w:r w:rsidR="007F6ED1" w:rsidRPr="0038547D">
        <w:rPr>
          <w:sz w:val="24"/>
          <w:szCs w:val="24"/>
        </w:rPr>
        <w:t>1</w:t>
      </w:r>
      <w:r w:rsidRPr="0038547D">
        <w:rPr>
          <w:sz w:val="24"/>
          <w:szCs w:val="24"/>
        </w:rPr>
        <w:t>,000</w:t>
      </w:r>
      <w:r w:rsidR="002D4B56">
        <w:rPr>
          <w:sz w:val="24"/>
          <w:szCs w:val="24"/>
        </w:rPr>
        <w:t xml:space="preserve"> will be funded. This will </w:t>
      </w:r>
      <w:r w:rsidR="008C7CA9">
        <w:rPr>
          <w:sz w:val="24"/>
          <w:szCs w:val="24"/>
        </w:rPr>
        <w:t>support ongoing</w:t>
      </w:r>
      <w:r w:rsidR="002D4B56">
        <w:rPr>
          <w:sz w:val="24"/>
          <w:szCs w:val="24"/>
        </w:rPr>
        <w:t xml:space="preserve"> marketing </w:t>
      </w:r>
      <w:r w:rsidR="00ED5DC6">
        <w:rPr>
          <w:sz w:val="24"/>
          <w:szCs w:val="24"/>
        </w:rPr>
        <w:t xml:space="preserve">from </w:t>
      </w:r>
      <w:r w:rsidR="00ED5DC6" w:rsidRPr="0038547D">
        <w:rPr>
          <w:sz w:val="24"/>
          <w:szCs w:val="24"/>
        </w:rPr>
        <w:t>January to April of 2021</w:t>
      </w:r>
      <w:r w:rsidR="00ED5DC6">
        <w:rPr>
          <w:sz w:val="24"/>
          <w:szCs w:val="24"/>
        </w:rPr>
        <w:t xml:space="preserve"> </w:t>
      </w:r>
      <w:r w:rsidR="002D4B56">
        <w:rPr>
          <w:sz w:val="24"/>
          <w:szCs w:val="24"/>
        </w:rPr>
        <w:t>of the ads Northwest strategies developed</w:t>
      </w:r>
      <w:r w:rsidR="007F6ED1" w:rsidRPr="0038547D">
        <w:rPr>
          <w:sz w:val="24"/>
          <w:szCs w:val="24"/>
        </w:rPr>
        <w:t xml:space="preserve">. </w:t>
      </w:r>
    </w:p>
    <w:p w14:paraId="545731C8" w14:textId="77777777" w:rsidR="007F6ED1" w:rsidRPr="00577346" w:rsidRDefault="007F6ED1" w:rsidP="00A42E16">
      <w:pPr>
        <w:rPr>
          <w:sz w:val="24"/>
          <w:szCs w:val="24"/>
        </w:rPr>
      </w:pPr>
    </w:p>
    <w:p w14:paraId="47207474" w14:textId="43205796" w:rsidR="007F6ED1" w:rsidRPr="00577346" w:rsidRDefault="007F6ED1" w:rsidP="00A42E16">
      <w:pPr>
        <w:rPr>
          <w:b/>
          <w:bCs/>
          <w:sz w:val="24"/>
          <w:szCs w:val="24"/>
        </w:rPr>
      </w:pPr>
      <w:r w:rsidRPr="00577346">
        <w:rPr>
          <w:b/>
          <w:bCs/>
          <w:sz w:val="24"/>
          <w:szCs w:val="24"/>
        </w:rPr>
        <w:t>DSPHire App</w:t>
      </w:r>
    </w:p>
    <w:p w14:paraId="66B46376" w14:textId="7F5357F0" w:rsidR="007F6ED1" w:rsidRPr="00577346" w:rsidRDefault="002D4B56" w:rsidP="00A42E16">
      <w:pPr>
        <w:rPr>
          <w:sz w:val="24"/>
          <w:szCs w:val="24"/>
        </w:rPr>
      </w:pPr>
      <w:r w:rsidRPr="00577346">
        <w:rPr>
          <w:sz w:val="24"/>
          <w:szCs w:val="24"/>
        </w:rPr>
        <w:t>Cares Act funding</w:t>
      </w:r>
      <w:r w:rsidR="00577346" w:rsidRPr="00577346">
        <w:rPr>
          <w:sz w:val="24"/>
          <w:szCs w:val="24"/>
        </w:rPr>
        <w:t xml:space="preserve"> through SDS has successfully funded DSPHire.  Jake Carpenter has resigned his “day” job effective Christmas and will be working on the app/website full time.  </w:t>
      </w:r>
      <w:r w:rsidR="00177B13">
        <w:rPr>
          <w:sz w:val="24"/>
          <w:szCs w:val="24"/>
        </w:rPr>
        <w:t>Jake is working diligently to fix the</w:t>
      </w:r>
      <w:r w:rsidR="00577346" w:rsidRPr="00577346">
        <w:rPr>
          <w:sz w:val="24"/>
          <w:szCs w:val="24"/>
        </w:rPr>
        <w:t xml:space="preserve"> glitches</w:t>
      </w:r>
      <w:r w:rsidR="00177B13">
        <w:rPr>
          <w:sz w:val="24"/>
          <w:szCs w:val="24"/>
        </w:rPr>
        <w:t>.</w:t>
      </w:r>
      <w:r w:rsidR="00577346">
        <w:rPr>
          <w:sz w:val="24"/>
          <w:szCs w:val="24"/>
        </w:rPr>
        <w:t xml:space="preserve">  If you need assistance his email is</w:t>
      </w:r>
      <w:r w:rsidR="00177B13">
        <w:rPr>
          <w:sz w:val="24"/>
          <w:szCs w:val="24"/>
        </w:rPr>
        <w:t xml:space="preserve"> </w:t>
      </w:r>
      <w:r w:rsidR="00577346">
        <w:rPr>
          <w:sz w:val="24"/>
          <w:szCs w:val="24"/>
        </w:rPr>
        <w:t>&lt;</w:t>
      </w:r>
      <w:r w:rsidR="00577346" w:rsidRPr="00577346">
        <w:t xml:space="preserve"> </w:t>
      </w:r>
      <w:hyperlink r:id="rId9" w:tgtFrame="_blank" w:history="1">
        <w:r w:rsidR="00577346" w:rsidRPr="00577346">
          <w:rPr>
            <w:rFonts w:ascii="Helvetica" w:hAnsi="Helvetica" w:cs="Helvetica"/>
            <w:color w:val="1A73E8"/>
            <w:sz w:val="20"/>
            <w:szCs w:val="20"/>
            <w:shd w:val="clear" w:color="auto" w:fill="FFFFFF"/>
          </w:rPr>
          <w:t>jake@appcare.ai</w:t>
        </w:r>
      </w:hyperlink>
      <w:r w:rsidR="00577346">
        <w:t>&gt;</w:t>
      </w:r>
      <w:r w:rsidR="00577346" w:rsidRPr="00577346">
        <w:rPr>
          <w:sz w:val="24"/>
          <w:szCs w:val="24"/>
        </w:rPr>
        <w:t xml:space="preserve">  And it’s important that you register your DSP openings on the app.  The ads, ending with go to DSPHire, begin December 21</w:t>
      </w:r>
      <w:r w:rsidR="00577346" w:rsidRPr="00577346">
        <w:rPr>
          <w:sz w:val="24"/>
          <w:szCs w:val="24"/>
          <w:vertAlign w:val="superscript"/>
        </w:rPr>
        <w:t>st</w:t>
      </w:r>
      <w:r w:rsidR="00577346" w:rsidRPr="00577346">
        <w:rPr>
          <w:sz w:val="24"/>
          <w:szCs w:val="24"/>
        </w:rPr>
        <w:t xml:space="preserve"> and will continue through the rest of the fiscal year.  </w:t>
      </w:r>
    </w:p>
    <w:p w14:paraId="2CBA8252" w14:textId="77777777" w:rsidR="007F6ED1" w:rsidRPr="00CF0B92" w:rsidRDefault="007F6ED1" w:rsidP="00A42E16">
      <w:pPr>
        <w:rPr>
          <w:i/>
          <w:iCs/>
          <w:sz w:val="24"/>
          <w:szCs w:val="24"/>
        </w:rPr>
      </w:pPr>
    </w:p>
    <w:p w14:paraId="29CEB60C" w14:textId="77777777" w:rsidR="00177B13" w:rsidRDefault="00177B13" w:rsidP="00CB013F">
      <w:pPr>
        <w:pStyle w:val="ListParagraph"/>
        <w:widowControl w:val="0"/>
        <w:spacing w:line="20" w:lineRule="atLeast"/>
        <w:ind w:left="0"/>
        <w:rPr>
          <w:rFonts w:eastAsia="Times New Roman" w:cs="Arial"/>
          <w:b/>
          <w:bCs/>
          <w:sz w:val="24"/>
          <w:szCs w:val="24"/>
          <w:shd w:val="clear" w:color="auto" w:fill="FFFFFF"/>
          <w:lang w:bidi="bn-BD"/>
        </w:rPr>
      </w:pPr>
    </w:p>
    <w:p w14:paraId="5A9A8560" w14:textId="5DE093A6" w:rsidR="00CB013F" w:rsidRPr="00577346" w:rsidRDefault="00CB013F" w:rsidP="00CB013F">
      <w:pPr>
        <w:pStyle w:val="ListParagraph"/>
        <w:widowControl w:val="0"/>
        <w:spacing w:line="20" w:lineRule="atLeast"/>
        <w:ind w:left="0"/>
        <w:rPr>
          <w:rFonts w:eastAsia="Times New Roman" w:cs="Arial"/>
          <w:b/>
          <w:bCs/>
          <w:sz w:val="24"/>
          <w:szCs w:val="24"/>
          <w:shd w:val="clear" w:color="auto" w:fill="FFFFFF"/>
          <w:lang w:bidi="bn-BD"/>
        </w:rPr>
      </w:pPr>
      <w:r w:rsidRPr="00577346">
        <w:rPr>
          <w:rFonts w:eastAsia="Times New Roman" w:cs="Arial"/>
          <w:b/>
          <w:bCs/>
          <w:sz w:val="24"/>
          <w:szCs w:val="24"/>
          <w:shd w:val="clear" w:color="auto" w:fill="FFFFFF"/>
          <w:lang w:bidi="bn-BD"/>
        </w:rPr>
        <w:t xml:space="preserve">CFO </w:t>
      </w:r>
      <w:r w:rsidR="00F84CD8" w:rsidRPr="00577346">
        <w:rPr>
          <w:rFonts w:eastAsia="Times New Roman" w:cs="Arial"/>
          <w:b/>
          <w:bCs/>
          <w:sz w:val="24"/>
          <w:szCs w:val="24"/>
          <w:shd w:val="clear" w:color="auto" w:fill="FFFFFF"/>
          <w:lang w:bidi="bn-BD"/>
        </w:rPr>
        <w:t xml:space="preserve">and COMPLIANCE </w:t>
      </w:r>
      <w:r w:rsidRPr="00577346">
        <w:rPr>
          <w:rFonts w:eastAsia="Times New Roman" w:cs="Arial"/>
          <w:b/>
          <w:bCs/>
          <w:sz w:val="24"/>
          <w:szCs w:val="24"/>
          <w:shd w:val="clear" w:color="auto" w:fill="FFFFFF"/>
          <w:lang w:bidi="bn-BD"/>
        </w:rPr>
        <w:t>GROUP</w:t>
      </w:r>
      <w:r w:rsidR="00F84CD8" w:rsidRPr="00577346">
        <w:rPr>
          <w:rFonts w:eastAsia="Times New Roman" w:cs="Arial"/>
          <w:b/>
          <w:bCs/>
          <w:sz w:val="24"/>
          <w:szCs w:val="24"/>
          <w:shd w:val="clear" w:color="auto" w:fill="FFFFFF"/>
          <w:lang w:bidi="bn-BD"/>
        </w:rPr>
        <w:t>s</w:t>
      </w:r>
    </w:p>
    <w:p w14:paraId="51B80A59" w14:textId="0C167271" w:rsidR="00D7095F" w:rsidRPr="00577346" w:rsidRDefault="003B2265" w:rsidP="00CB013F">
      <w:pPr>
        <w:pStyle w:val="ListParagraph"/>
        <w:widowControl w:val="0"/>
        <w:spacing w:line="20" w:lineRule="atLeast"/>
        <w:ind w:left="0"/>
        <w:rPr>
          <w:b/>
          <w:bCs/>
          <w:sz w:val="24"/>
          <w:szCs w:val="24"/>
        </w:rPr>
      </w:pPr>
      <w:r w:rsidRPr="00577346">
        <w:rPr>
          <w:rFonts w:eastAsia="Times New Roman" w:cs="Arial"/>
          <w:sz w:val="24"/>
          <w:szCs w:val="24"/>
          <w:shd w:val="clear" w:color="auto" w:fill="FFFFFF"/>
          <w:lang w:bidi="bn-BD"/>
        </w:rPr>
        <w:t>The CFO</w:t>
      </w:r>
      <w:r w:rsidR="00F84CD8" w:rsidRPr="00577346">
        <w:rPr>
          <w:rFonts w:eastAsia="Times New Roman" w:cs="Arial"/>
          <w:sz w:val="24"/>
          <w:szCs w:val="24"/>
          <w:shd w:val="clear" w:color="auto" w:fill="FFFFFF"/>
          <w:lang w:bidi="bn-BD"/>
        </w:rPr>
        <w:t xml:space="preserve"> and Compliance groups</w:t>
      </w:r>
      <w:r w:rsidRPr="00577346">
        <w:rPr>
          <w:rFonts w:eastAsia="Times New Roman" w:cs="Arial"/>
          <w:sz w:val="24"/>
          <w:szCs w:val="24"/>
          <w:shd w:val="clear" w:color="auto" w:fill="FFFFFF"/>
          <w:lang w:bidi="bn-BD"/>
        </w:rPr>
        <w:t xml:space="preserve"> </w:t>
      </w:r>
      <w:r w:rsidR="00577346" w:rsidRPr="00577346">
        <w:rPr>
          <w:rFonts w:eastAsia="Times New Roman" w:cs="Arial"/>
          <w:sz w:val="24"/>
          <w:szCs w:val="24"/>
          <w:shd w:val="clear" w:color="auto" w:fill="FFFFFF"/>
          <w:lang w:bidi="bn-BD"/>
        </w:rPr>
        <w:t>will meet jo</w:t>
      </w:r>
      <w:r w:rsidR="00177B13">
        <w:rPr>
          <w:rFonts w:eastAsia="Times New Roman" w:cs="Arial"/>
          <w:sz w:val="24"/>
          <w:szCs w:val="24"/>
          <w:shd w:val="clear" w:color="auto" w:fill="FFFFFF"/>
          <w:lang w:bidi="bn-BD"/>
        </w:rPr>
        <w:t xml:space="preserve">intly in January to continue the conversation on electronic health record software. There were no </w:t>
      </w:r>
      <w:r w:rsidR="00577346" w:rsidRPr="00577346">
        <w:rPr>
          <w:rFonts w:eastAsia="Times New Roman" w:cs="Arial"/>
          <w:sz w:val="24"/>
          <w:szCs w:val="24"/>
          <w:shd w:val="clear" w:color="auto" w:fill="FFFFFF"/>
          <w:lang w:bidi="bn-BD"/>
        </w:rPr>
        <w:t xml:space="preserve">meetings in December. </w:t>
      </w:r>
    </w:p>
    <w:p w14:paraId="1C71D4CC" w14:textId="77777777" w:rsidR="00D7095F" w:rsidRPr="00577346" w:rsidRDefault="00D7095F" w:rsidP="00CB013F">
      <w:pPr>
        <w:pStyle w:val="ListParagraph"/>
        <w:widowControl w:val="0"/>
        <w:spacing w:line="20" w:lineRule="atLeast"/>
        <w:ind w:left="0"/>
        <w:rPr>
          <w:b/>
          <w:bCs/>
          <w:sz w:val="24"/>
          <w:szCs w:val="24"/>
        </w:rPr>
      </w:pPr>
    </w:p>
    <w:p w14:paraId="3E224FBB" w14:textId="77777777" w:rsidR="00CB013F" w:rsidRPr="00577346" w:rsidRDefault="00CB013F" w:rsidP="00CB013F">
      <w:pPr>
        <w:pStyle w:val="ListParagraph"/>
        <w:widowControl w:val="0"/>
        <w:spacing w:line="20" w:lineRule="atLeast"/>
        <w:ind w:left="0"/>
        <w:rPr>
          <w:b/>
          <w:bCs/>
          <w:sz w:val="24"/>
          <w:szCs w:val="24"/>
        </w:rPr>
      </w:pPr>
      <w:r w:rsidRPr="00577346">
        <w:rPr>
          <w:b/>
          <w:bCs/>
          <w:sz w:val="24"/>
          <w:szCs w:val="24"/>
        </w:rPr>
        <w:t>HOT TOPICS</w:t>
      </w:r>
    </w:p>
    <w:p w14:paraId="57ECF67E" w14:textId="74F463BC" w:rsidR="00AE56C5" w:rsidRPr="00577346" w:rsidRDefault="009E722F" w:rsidP="003B2265">
      <w:pPr>
        <w:shd w:val="clear" w:color="auto" w:fill="FFFFFF"/>
        <w:rPr>
          <w:b/>
          <w:bCs/>
          <w:sz w:val="24"/>
          <w:szCs w:val="24"/>
        </w:rPr>
      </w:pPr>
      <w:r>
        <w:rPr>
          <w:rFonts w:eastAsia="Times New Roman" w:cs="Arial"/>
          <w:color w:val="222222"/>
          <w:sz w:val="24"/>
          <w:szCs w:val="24"/>
          <w:lang w:bidi="bn-BD"/>
        </w:rPr>
        <w:t>No Hot Topics in December d</w:t>
      </w:r>
      <w:r w:rsidR="00577346" w:rsidRPr="00577346">
        <w:rPr>
          <w:rFonts w:eastAsia="Times New Roman" w:cs="Arial"/>
          <w:color w:val="222222"/>
          <w:sz w:val="24"/>
          <w:szCs w:val="24"/>
          <w:lang w:bidi="bn-BD"/>
        </w:rPr>
        <w:t>ue to Christmas</w:t>
      </w:r>
      <w:r>
        <w:rPr>
          <w:rFonts w:eastAsia="Times New Roman" w:cs="Arial"/>
          <w:color w:val="222222"/>
          <w:sz w:val="24"/>
          <w:szCs w:val="24"/>
          <w:lang w:bidi="bn-BD"/>
        </w:rPr>
        <w:t xml:space="preserve"> and the holidays</w:t>
      </w:r>
      <w:r w:rsidR="00577346" w:rsidRPr="00577346">
        <w:rPr>
          <w:rFonts w:eastAsia="Times New Roman" w:cs="Arial"/>
          <w:color w:val="222222"/>
          <w:sz w:val="24"/>
          <w:szCs w:val="24"/>
          <w:lang w:bidi="bn-BD"/>
        </w:rPr>
        <w:t xml:space="preserve">. </w:t>
      </w:r>
    </w:p>
    <w:p w14:paraId="54311D3C" w14:textId="77777777" w:rsidR="00177B13" w:rsidRDefault="00177B13" w:rsidP="00CB013F">
      <w:pPr>
        <w:widowControl w:val="0"/>
        <w:spacing w:line="20" w:lineRule="atLeast"/>
        <w:rPr>
          <w:b/>
          <w:bCs/>
          <w:sz w:val="24"/>
          <w:szCs w:val="24"/>
        </w:rPr>
      </w:pPr>
    </w:p>
    <w:p w14:paraId="5954D731" w14:textId="26D04B85" w:rsidR="002C2B61" w:rsidRPr="00577346" w:rsidRDefault="002C2B61" w:rsidP="00CB013F">
      <w:pPr>
        <w:widowControl w:val="0"/>
        <w:spacing w:line="20" w:lineRule="atLeast"/>
        <w:rPr>
          <w:b/>
          <w:bCs/>
          <w:sz w:val="24"/>
          <w:szCs w:val="24"/>
        </w:rPr>
      </w:pPr>
      <w:r w:rsidRPr="00577346">
        <w:rPr>
          <w:b/>
          <w:bCs/>
          <w:sz w:val="24"/>
          <w:szCs w:val="24"/>
        </w:rPr>
        <w:t>WEBSITE</w:t>
      </w:r>
    </w:p>
    <w:p w14:paraId="40C1146A" w14:textId="4B274E30" w:rsidR="00530720" w:rsidRPr="00577346" w:rsidRDefault="00577346" w:rsidP="00530720">
      <w:pPr>
        <w:spacing w:after="531" w:line="256" w:lineRule="auto"/>
        <w:rPr>
          <w:b/>
        </w:rPr>
      </w:pPr>
      <w:r w:rsidRPr="00577346">
        <w:rPr>
          <w:sz w:val="24"/>
          <w:szCs w:val="24"/>
        </w:rPr>
        <w:t>The December</w:t>
      </w:r>
      <w:r w:rsidR="000B228C" w:rsidRPr="00577346">
        <w:rPr>
          <w:sz w:val="24"/>
          <w:szCs w:val="24"/>
        </w:rPr>
        <w:t xml:space="preserve"> </w:t>
      </w:r>
      <w:r w:rsidR="00FB345F" w:rsidRPr="00577346">
        <w:rPr>
          <w:sz w:val="24"/>
          <w:szCs w:val="24"/>
        </w:rPr>
        <w:t>newsletter</w:t>
      </w:r>
      <w:r w:rsidRPr="00577346">
        <w:rPr>
          <w:sz w:val="24"/>
          <w:szCs w:val="24"/>
        </w:rPr>
        <w:t>, November monthly report and a power point on the Leadership Consortium is</w:t>
      </w:r>
      <w:r w:rsidR="00FB345F" w:rsidRPr="00577346">
        <w:rPr>
          <w:sz w:val="24"/>
          <w:szCs w:val="24"/>
        </w:rPr>
        <w:t xml:space="preserve"> posted on the website.  Thanks to all the members who have registered for the members only access.  If you are a member and have not registere</w:t>
      </w:r>
      <w:r w:rsidR="00614DA3" w:rsidRPr="00577346">
        <w:rPr>
          <w:sz w:val="24"/>
          <w:szCs w:val="24"/>
        </w:rPr>
        <w:t>d g</w:t>
      </w:r>
      <w:r w:rsidR="00FB345F" w:rsidRPr="00577346">
        <w:rPr>
          <w:sz w:val="24"/>
          <w:szCs w:val="24"/>
        </w:rPr>
        <w:t xml:space="preserve">o to: </w:t>
      </w:r>
      <w:hyperlink r:id="rId10" w:history="1">
        <w:r w:rsidR="00530720" w:rsidRPr="00577346">
          <w:rPr>
            <w:rStyle w:val="Hyperlink"/>
            <w:b/>
          </w:rPr>
          <w:t>www.aaddalaska.org/wp-login.php?action=register</w:t>
        </w:r>
      </w:hyperlink>
    </w:p>
    <w:p w14:paraId="2296CD9E" w14:textId="77777777" w:rsidR="00177B13" w:rsidRDefault="000B228C" w:rsidP="009E722F">
      <w:pPr>
        <w:tabs>
          <w:tab w:val="num" w:pos="720"/>
        </w:tabs>
        <w:spacing w:after="531" w:line="256" w:lineRule="auto"/>
        <w:rPr>
          <w:rFonts w:eastAsia="Times New Roman" w:cs="Arial"/>
          <w:sz w:val="24"/>
          <w:szCs w:val="24"/>
          <w:shd w:val="clear" w:color="auto" w:fill="FFFFFF"/>
          <w:lang w:bidi="bn-BD"/>
        </w:rPr>
      </w:pPr>
      <w:r w:rsidRPr="00577346">
        <w:rPr>
          <w:rFonts w:eastAsia="Times New Roman" w:cs="Arial"/>
          <w:b/>
          <w:bCs/>
          <w:sz w:val="24"/>
          <w:szCs w:val="24"/>
          <w:shd w:val="clear" w:color="auto" w:fill="FFFFFF"/>
          <w:lang w:bidi="bn-BD"/>
        </w:rPr>
        <w:t xml:space="preserve">ADVOCACY                                                                                                                                           </w:t>
      </w:r>
      <w:r w:rsidRPr="00577346">
        <w:rPr>
          <w:rFonts w:eastAsia="Times New Roman" w:cs="Arial"/>
          <w:b/>
          <w:bCs/>
          <w:sz w:val="24"/>
          <w:szCs w:val="24"/>
          <w:u w:val="single"/>
          <w:shd w:val="clear" w:color="auto" w:fill="FFFFFF"/>
          <w:lang w:bidi="bn-BD"/>
        </w:rPr>
        <w:t>A</w:t>
      </w:r>
      <w:r w:rsidRPr="00577346">
        <w:rPr>
          <w:rFonts w:eastAsia="Times New Roman" w:cs="Arial"/>
          <w:sz w:val="24"/>
          <w:szCs w:val="24"/>
          <w:u w:val="single"/>
          <w:shd w:val="clear" w:color="auto" w:fill="FFFFFF"/>
          <w:lang w:bidi="bn-BD"/>
        </w:rPr>
        <w:t>laskans Standing For Medicaid</w:t>
      </w:r>
      <w:r w:rsidR="00B85E29" w:rsidRPr="00577346">
        <w:rPr>
          <w:rFonts w:eastAsia="Times New Roman" w:cs="Arial"/>
          <w:sz w:val="24"/>
          <w:szCs w:val="24"/>
          <w:u w:val="single"/>
          <w:shd w:val="clear" w:color="auto" w:fill="FFFFFF"/>
          <w:lang w:bidi="bn-BD"/>
        </w:rPr>
        <w:t xml:space="preserve">                                                                                               </w:t>
      </w:r>
      <w:r w:rsidR="00B85E29" w:rsidRPr="00577346">
        <w:rPr>
          <w:rFonts w:eastAsia="Times New Roman" w:cs="Arial"/>
          <w:sz w:val="24"/>
          <w:szCs w:val="24"/>
          <w:shd w:val="clear" w:color="auto" w:fill="FFFFFF"/>
          <w:lang w:bidi="bn-BD"/>
        </w:rPr>
        <w:t xml:space="preserve">      </w:t>
      </w:r>
      <w:r w:rsidRPr="00577346">
        <w:rPr>
          <w:rFonts w:eastAsia="Times New Roman" w:cs="Arial"/>
          <w:sz w:val="24"/>
          <w:szCs w:val="24"/>
          <w:shd w:val="clear" w:color="auto" w:fill="FFFFFF"/>
          <w:lang w:bidi="bn-BD"/>
        </w:rPr>
        <w:t xml:space="preserve">           </w:t>
      </w:r>
      <w:r w:rsidR="00B85E29" w:rsidRPr="00577346">
        <w:rPr>
          <w:rFonts w:eastAsia="Times New Roman" w:cs="Arial"/>
          <w:sz w:val="24"/>
          <w:szCs w:val="24"/>
          <w:shd w:val="clear" w:color="auto" w:fill="FFFFFF"/>
          <w:lang w:bidi="bn-BD"/>
        </w:rPr>
        <w:t xml:space="preserve">  A</w:t>
      </w:r>
      <w:r w:rsidR="003B41FB" w:rsidRPr="00577346">
        <w:rPr>
          <w:rFonts w:eastAsia="Times New Roman" w:cs="Arial"/>
          <w:sz w:val="24"/>
          <w:szCs w:val="24"/>
          <w:shd w:val="clear" w:color="auto" w:fill="FFFFFF"/>
          <w:lang w:bidi="bn-BD"/>
        </w:rPr>
        <w:t xml:space="preserve"> </w:t>
      </w:r>
      <w:r w:rsidR="003A3D6D" w:rsidRPr="00577346">
        <w:rPr>
          <w:rFonts w:eastAsia="Times New Roman" w:cs="Arial"/>
          <w:sz w:val="24"/>
          <w:szCs w:val="24"/>
          <w:shd w:val="clear" w:color="auto" w:fill="FFFFFF"/>
          <w:lang w:bidi="bn-BD"/>
        </w:rPr>
        <w:t>broad coalition</w:t>
      </w:r>
      <w:r w:rsidR="00B85E29" w:rsidRPr="00577346">
        <w:rPr>
          <w:rFonts w:eastAsia="Times New Roman" w:cs="Arial"/>
          <w:sz w:val="24"/>
          <w:szCs w:val="24"/>
          <w:shd w:val="clear" w:color="auto" w:fill="FFFFFF"/>
          <w:lang w:bidi="bn-BD"/>
        </w:rPr>
        <w:t xml:space="preserve"> of organizations that rely on Medicaid (</w:t>
      </w:r>
      <w:r w:rsidR="003A3D6D" w:rsidRPr="00577346">
        <w:rPr>
          <w:rFonts w:eastAsia="Times New Roman" w:cs="Arial"/>
          <w:sz w:val="24"/>
          <w:szCs w:val="24"/>
          <w:shd w:val="clear" w:color="auto" w:fill="FFFFFF"/>
          <w:lang w:bidi="bn-BD"/>
        </w:rPr>
        <w:t>inclu</w:t>
      </w:r>
      <w:r w:rsidR="00026E36" w:rsidRPr="00577346">
        <w:rPr>
          <w:rFonts w:eastAsia="Times New Roman" w:cs="Arial"/>
          <w:sz w:val="24"/>
          <w:szCs w:val="24"/>
          <w:shd w:val="clear" w:color="auto" w:fill="FFFFFF"/>
          <w:lang w:bidi="bn-BD"/>
        </w:rPr>
        <w:t xml:space="preserve">ding health, homelessness, food </w:t>
      </w:r>
      <w:r w:rsidR="003A3D6D" w:rsidRPr="00577346">
        <w:rPr>
          <w:rFonts w:eastAsia="Times New Roman" w:cs="Arial"/>
          <w:sz w:val="24"/>
          <w:szCs w:val="24"/>
          <w:shd w:val="clear" w:color="auto" w:fill="FFFFFF"/>
          <w:lang w:bidi="bn-BD"/>
        </w:rPr>
        <w:t xml:space="preserve">insecurity, Native Health, Mental Health Trust, Mat Su </w:t>
      </w:r>
      <w:r w:rsidR="003B41FB" w:rsidRPr="00577346">
        <w:rPr>
          <w:rFonts w:eastAsia="Times New Roman" w:cs="Arial"/>
          <w:sz w:val="24"/>
          <w:szCs w:val="24"/>
          <w:shd w:val="clear" w:color="auto" w:fill="FFFFFF"/>
          <w:lang w:bidi="bn-BD"/>
        </w:rPr>
        <w:t>Health</w:t>
      </w:r>
      <w:r w:rsidR="003A3D6D" w:rsidRPr="00577346">
        <w:rPr>
          <w:rFonts w:eastAsia="Times New Roman" w:cs="Arial"/>
          <w:sz w:val="24"/>
          <w:szCs w:val="24"/>
          <w:shd w:val="clear" w:color="auto" w:fill="FFFFFF"/>
          <w:lang w:bidi="bn-BD"/>
        </w:rPr>
        <w:t xml:space="preserve"> Foundation, ABHA, AADD and others</w:t>
      </w:r>
      <w:r w:rsidR="00B85E29" w:rsidRPr="00577346">
        <w:rPr>
          <w:rFonts w:eastAsia="Times New Roman" w:cs="Arial"/>
          <w:sz w:val="24"/>
          <w:szCs w:val="24"/>
          <w:shd w:val="clear" w:color="auto" w:fill="FFFFFF"/>
          <w:lang w:bidi="bn-BD"/>
        </w:rPr>
        <w:t xml:space="preserve">) continues to meet weekly.  </w:t>
      </w:r>
      <w:r w:rsidR="00F84CD8" w:rsidRPr="00577346">
        <w:rPr>
          <w:rFonts w:eastAsia="Times New Roman" w:cs="Arial"/>
          <w:sz w:val="24"/>
          <w:szCs w:val="24"/>
          <w:shd w:val="clear" w:color="auto" w:fill="FFFFFF"/>
          <w:lang w:bidi="bn-BD"/>
        </w:rPr>
        <w:t>The group is facilitated</w:t>
      </w:r>
      <w:r w:rsidRPr="00577346">
        <w:rPr>
          <w:rFonts w:eastAsia="Times New Roman" w:cs="Arial"/>
          <w:sz w:val="24"/>
          <w:szCs w:val="24"/>
          <w:shd w:val="clear" w:color="auto" w:fill="FFFFFF"/>
          <w:lang w:bidi="bn-BD"/>
        </w:rPr>
        <w:t xml:space="preserve"> Jessie Meekins with the</w:t>
      </w:r>
      <w:r w:rsidR="00F84CD8" w:rsidRPr="00577346">
        <w:rPr>
          <w:rFonts w:eastAsia="Times New Roman" w:cs="Arial"/>
          <w:sz w:val="24"/>
          <w:szCs w:val="24"/>
          <w:shd w:val="clear" w:color="auto" w:fill="FFFFFF"/>
          <w:lang w:bidi="bn-BD"/>
        </w:rPr>
        <w:t xml:space="preserve"> Primary Care </w:t>
      </w:r>
      <w:r w:rsidRPr="00ED5DC6">
        <w:rPr>
          <w:rFonts w:eastAsia="Times New Roman" w:cs="Arial"/>
          <w:sz w:val="24"/>
          <w:szCs w:val="24"/>
          <w:shd w:val="clear" w:color="auto" w:fill="FFFFFF"/>
          <w:lang w:bidi="bn-BD"/>
        </w:rPr>
        <w:t xml:space="preserve">Association. </w:t>
      </w:r>
    </w:p>
    <w:p w14:paraId="34751D59" w14:textId="047C6435" w:rsidR="00366D33" w:rsidRPr="00177B13" w:rsidRDefault="000B228C" w:rsidP="009E722F">
      <w:pPr>
        <w:tabs>
          <w:tab w:val="num" w:pos="720"/>
        </w:tabs>
        <w:spacing w:after="531" w:line="256" w:lineRule="auto"/>
        <w:rPr>
          <w:rFonts w:eastAsia="Times New Roman" w:cs="Arial"/>
          <w:sz w:val="24"/>
          <w:szCs w:val="24"/>
          <w:u w:val="single"/>
          <w:shd w:val="clear" w:color="auto" w:fill="FFFFFF"/>
          <w:lang w:bidi="bn-BD"/>
        </w:rPr>
      </w:pPr>
      <w:r w:rsidRPr="00ED5DC6">
        <w:rPr>
          <w:rFonts w:eastAsia="Times New Roman" w:cs="Arial"/>
          <w:sz w:val="24"/>
          <w:szCs w:val="24"/>
          <w:shd w:val="clear" w:color="auto" w:fill="FFFFFF"/>
          <w:lang w:bidi="bn-BD"/>
        </w:rPr>
        <w:t xml:space="preserve"> </w:t>
      </w:r>
      <w:r w:rsidR="00D7095F" w:rsidRPr="00ED5DC6">
        <w:rPr>
          <w:rFonts w:eastAsia="Times New Roman" w:cs="Arial"/>
          <w:sz w:val="24"/>
          <w:szCs w:val="24"/>
          <w:u w:val="single"/>
          <w:shd w:val="clear" w:color="auto" w:fill="FFFFFF"/>
          <w:lang w:bidi="bn-BD"/>
        </w:rPr>
        <w:t>Shared</w:t>
      </w:r>
      <w:r w:rsidRPr="00ED5DC6">
        <w:rPr>
          <w:rFonts w:eastAsia="Times New Roman" w:cs="Arial"/>
          <w:sz w:val="24"/>
          <w:szCs w:val="24"/>
          <w:u w:val="single"/>
          <w:shd w:val="clear" w:color="auto" w:fill="FFFFFF"/>
          <w:lang w:bidi="bn-BD"/>
        </w:rPr>
        <w:t xml:space="preserve"> Vision Advocacy </w:t>
      </w:r>
      <w:r w:rsidR="00D7095F" w:rsidRPr="00ED5DC6">
        <w:rPr>
          <w:rFonts w:eastAsia="Times New Roman" w:cs="Arial"/>
          <w:sz w:val="24"/>
          <w:szCs w:val="24"/>
          <w:u w:val="single"/>
          <w:shd w:val="clear" w:color="auto" w:fill="FFFFFF"/>
          <w:lang w:bidi="bn-BD"/>
        </w:rPr>
        <w:t>Coalition</w:t>
      </w:r>
      <w:r w:rsidRPr="00577346">
        <w:rPr>
          <w:rFonts w:eastAsia="Times New Roman" w:cs="Arial"/>
          <w:sz w:val="24"/>
          <w:szCs w:val="24"/>
          <w:lang w:bidi="bn-BD"/>
        </w:rPr>
        <w:t xml:space="preserve"> </w:t>
      </w:r>
      <w:r w:rsidR="00177B13">
        <w:rPr>
          <w:rFonts w:eastAsia="Times New Roman" w:cs="Arial"/>
          <w:sz w:val="24"/>
          <w:szCs w:val="24"/>
          <w:lang w:bidi="bn-BD"/>
        </w:rPr>
        <w:t xml:space="preserve">                                                                                                              The Shared Vision has hosted a </w:t>
      </w:r>
      <w:r w:rsidRPr="00577346">
        <w:rPr>
          <w:rFonts w:eastAsia="Times New Roman" w:cs="Arial"/>
          <w:sz w:val="24"/>
          <w:szCs w:val="24"/>
          <w:lang w:bidi="bn-BD"/>
        </w:rPr>
        <w:t>coalition of disability-related organizations</w:t>
      </w:r>
      <w:r w:rsidR="00177B13">
        <w:rPr>
          <w:rFonts w:eastAsia="Times New Roman" w:cs="Arial"/>
          <w:sz w:val="24"/>
          <w:szCs w:val="24"/>
          <w:lang w:bidi="bn-BD"/>
        </w:rPr>
        <w:t>. The group h</w:t>
      </w:r>
      <w:r w:rsidRPr="00577346">
        <w:rPr>
          <w:rFonts w:eastAsia="Times New Roman" w:cs="Arial"/>
          <w:sz w:val="24"/>
          <w:szCs w:val="24"/>
          <w:lang w:bidi="bn-BD"/>
        </w:rPr>
        <w:t>as met several times and have united around a core primary issue: Direct Support Professional workforce.</w:t>
      </w:r>
      <w:r w:rsidR="00177B13">
        <w:rPr>
          <w:rFonts w:eastAsia="Times New Roman" w:cs="Arial"/>
          <w:sz w:val="24"/>
          <w:szCs w:val="24"/>
          <w:lang w:bidi="bn-BD"/>
        </w:rPr>
        <w:t xml:space="preserve"> A</w:t>
      </w:r>
      <w:r w:rsidR="00577346" w:rsidRPr="00577346">
        <w:rPr>
          <w:rFonts w:eastAsia="Times New Roman" w:cs="Arial"/>
          <w:sz w:val="24"/>
          <w:szCs w:val="24"/>
          <w:lang w:bidi="bn-BD"/>
        </w:rPr>
        <w:t xml:space="preserve"> letter </w:t>
      </w:r>
      <w:r w:rsidR="00177B13">
        <w:rPr>
          <w:rFonts w:eastAsia="Times New Roman" w:cs="Arial"/>
          <w:sz w:val="24"/>
          <w:szCs w:val="24"/>
          <w:lang w:bidi="bn-BD"/>
        </w:rPr>
        <w:t xml:space="preserve">was </w:t>
      </w:r>
      <w:r w:rsidR="00577346" w:rsidRPr="00577346">
        <w:rPr>
          <w:rFonts w:eastAsia="Times New Roman" w:cs="Arial"/>
          <w:sz w:val="24"/>
          <w:szCs w:val="24"/>
          <w:lang w:bidi="bn-BD"/>
        </w:rPr>
        <w:t>drafte</w:t>
      </w:r>
      <w:r w:rsidR="009E722F">
        <w:rPr>
          <w:rFonts w:eastAsia="Times New Roman" w:cs="Arial"/>
          <w:sz w:val="24"/>
          <w:szCs w:val="24"/>
          <w:lang w:bidi="bn-BD"/>
        </w:rPr>
        <w:t>d</w:t>
      </w:r>
      <w:r w:rsidR="00177B13">
        <w:rPr>
          <w:rFonts w:eastAsia="Times New Roman" w:cs="Arial"/>
          <w:sz w:val="24"/>
          <w:szCs w:val="24"/>
          <w:lang w:bidi="bn-BD"/>
        </w:rPr>
        <w:t xml:space="preserve"> and shared with incoming legislators.</w:t>
      </w:r>
      <w:r w:rsidR="009E722F">
        <w:rPr>
          <w:rFonts w:eastAsia="Times New Roman" w:cs="Arial"/>
          <w:sz w:val="24"/>
          <w:szCs w:val="24"/>
          <w:lang w:bidi="bn-BD"/>
        </w:rPr>
        <w:t xml:space="preserve"> T</w:t>
      </w:r>
      <w:r w:rsidRPr="00577346">
        <w:rPr>
          <w:rFonts w:eastAsia="Times New Roman" w:cs="Arial"/>
          <w:sz w:val="24"/>
          <w:szCs w:val="24"/>
          <w:lang w:bidi="bn-BD"/>
        </w:rPr>
        <w:t>he coalition is comprised of the following entities: the Key Coalition of Alaska, the Alaska Association of Developmental Disabilities, Peer Power, the Governor's Council on Disabilities and Special Education and the Statewide Independent Living Council.</w:t>
      </w:r>
    </w:p>
    <w:p w14:paraId="1E9E50EB" w14:textId="77777777" w:rsidR="00756420" w:rsidRDefault="00530720" w:rsidP="00756420">
      <w:pPr>
        <w:spacing w:after="531" w:line="256" w:lineRule="auto"/>
        <w:rPr>
          <w:rFonts w:cs="Times New Roman"/>
          <w:sz w:val="24"/>
          <w:szCs w:val="24"/>
        </w:rPr>
      </w:pPr>
      <w:r w:rsidRPr="00ED5DC6">
        <w:rPr>
          <w:rFonts w:eastAsia="Times New Roman" w:cs="Arial"/>
          <w:b/>
          <w:bCs/>
          <w:sz w:val="24"/>
          <w:szCs w:val="24"/>
          <w:shd w:val="clear" w:color="auto" w:fill="FFFFFF"/>
          <w:lang w:bidi="bn-BD"/>
        </w:rPr>
        <w:t xml:space="preserve"> </w:t>
      </w:r>
      <w:r w:rsidR="00CB013F" w:rsidRPr="00ED5DC6">
        <w:rPr>
          <w:rFonts w:eastAsia="Times New Roman" w:cs="Arial"/>
          <w:b/>
          <w:bCs/>
          <w:sz w:val="24"/>
          <w:szCs w:val="24"/>
          <w:shd w:val="clear" w:color="auto" w:fill="FFFFFF"/>
          <w:lang w:bidi="bn-BD"/>
        </w:rPr>
        <w:t xml:space="preserve">ANCOR                                                                                                                                                   </w:t>
      </w:r>
      <w:r w:rsidR="00CB013F" w:rsidRPr="00ED5DC6">
        <w:rPr>
          <w:sz w:val="24"/>
          <w:szCs w:val="24"/>
        </w:rPr>
        <w:t xml:space="preserve"> </w:t>
      </w:r>
      <w:r w:rsidR="00CB013F" w:rsidRPr="00ED5DC6">
        <w:rPr>
          <w:rFonts w:cs="Times New Roman"/>
          <w:sz w:val="24"/>
          <w:szCs w:val="24"/>
          <w:u w:val="single"/>
        </w:rPr>
        <w:t>Briefings</w:t>
      </w:r>
      <w:r w:rsidR="00CB013F" w:rsidRPr="00ED5DC6">
        <w:rPr>
          <w:rFonts w:cs="Times New Roman"/>
          <w:sz w:val="24"/>
          <w:szCs w:val="24"/>
        </w:rPr>
        <w:t>: ANCOR continues a 15 to 30 minute briefing of what is happening on the “hill” (federal congress) each Friday morning at 8:30.  I attended</w:t>
      </w:r>
      <w:r w:rsidR="007F434F" w:rsidRPr="00ED5DC6">
        <w:rPr>
          <w:rFonts w:cs="Times New Roman"/>
          <w:sz w:val="24"/>
          <w:szCs w:val="24"/>
        </w:rPr>
        <w:t xml:space="preserve"> three</w:t>
      </w:r>
      <w:r w:rsidR="00B85E29" w:rsidRPr="00ED5DC6">
        <w:rPr>
          <w:rFonts w:cs="Times New Roman"/>
          <w:sz w:val="24"/>
          <w:szCs w:val="24"/>
        </w:rPr>
        <w:t xml:space="preserve"> in </w:t>
      </w:r>
      <w:r w:rsidR="00ED5DC6">
        <w:rPr>
          <w:rFonts w:cs="Times New Roman"/>
          <w:sz w:val="24"/>
          <w:szCs w:val="24"/>
        </w:rPr>
        <w:t>December</w:t>
      </w:r>
      <w:r w:rsidR="007F434F" w:rsidRPr="00ED5DC6">
        <w:rPr>
          <w:rFonts w:cs="Times New Roman"/>
          <w:sz w:val="24"/>
          <w:szCs w:val="24"/>
        </w:rPr>
        <w:t xml:space="preserve">. </w:t>
      </w:r>
    </w:p>
    <w:p w14:paraId="43D05DDF" w14:textId="6089E07E" w:rsidR="00756420" w:rsidRDefault="00756420" w:rsidP="00DE5564">
      <w:pPr>
        <w:pStyle w:val="ListParagraph"/>
        <w:numPr>
          <w:ilvl w:val="0"/>
          <w:numId w:val="13"/>
        </w:numPr>
        <w:spacing w:after="531" w:line="256" w:lineRule="auto"/>
        <w:rPr>
          <w:rFonts w:cs="Times New Roman"/>
          <w:sz w:val="24"/>
          <w:szCs w:val="24"/>
        </w:rPr>
      </w:pPr>
      <w:r>
        <w:rPr>
          <w:rFonts w:cs="Times New Roman"/>
          <w:sz w:val="24"/>
          <w:szCs w:val="24"/>
        </w:rPr>
        <w:t>Awaiting latest COVID Relief bill. Passed by the legislature, President Trump has different ideas. Passage unknown at this time.</w:t>
      </w:r>
    </w:p>
    <w:p w14:paraId="7BF52B47" w14:textId="77777777" w:rsidR="00756420" w:rsidRPr="00756420" w:rsidRDefault="007F434F" w:rsidP="00DE5564">
      <w:pPr>
        <w:pStyle w:val="ListParagraph"/>
        <w:widowControl w:val="0"/>
        <w:numPr>
          <w:ilvl w:val="0"/>
          <w:numId w:val="13"/>
        </w:numPr>
        <w:spacing w:after="280" w:line="20" w:lineRule="atLeast"/>
        <w:rPr>
          <w:rFonts w:eastAsia="Times New Roman" w:cs="Times New Roman"/>
          <w:kern w:val="28"/>
          <w:sz w:val="24"/>
          <w:szCs w:val="24"/>
          <w:lang w:bidi="bn-BD"/>
          <w14:cntxtAlts/>
        </w:rPr>
      </w:pPr>
      <w:r w:rsidRPr="00756420">
        <w:rPr>
          <w:rFonts w:cs="Times New Roman"/>
          <w:sz w:val="24"/>
          <w:szCs w:val="24"/>
        </w:rPr>
        <w:t xml:space="preserve">ANCOR </w:t>
      </w:r>
      <w:r w:rsidR="00ED5DC6" w:rsidRPr="00756420">
        <w:rPr>
          <w:rFonts w:cs="Times New Roman"/>
          <w:sz w:val="24"/>
          <w:szCs w:val="24"/>
        </w:rPr>
        <w:t xml:space="preserve">has met with Biden transition team twice. One meeting focused on EVV in hopes of averting FMAP reductions if a state is unable to comply. A second meeting focused on workforce issues. </w:t>
      </w:r>
    </w:p>
    <w:p w14:paraId="4A5CBC80" w14:textId="078A33DD" w:rsidR="00756420" w:rsidRPr="00756420" w:rsidRDefault="00756420" w:rsidP="00DE5564">
      <w:pPr>
        <w:pStyle w:val="ListParagraph"/>
        <w:widowControl w:val="0"/>
        <w:numPr>
          <w:ilvl w:val="0"/>
          <w:numId w:val="13"/>
        </w:numPr>
        <w:spacing w:after="280" w:line="20" w:lineRule="atLeast"/>
        <w:rPr>
          <w:rFonts w:eastAsia="Times New Roman" w:cs="Times New Roman"/>
          <w:kern w:val="28"/>
          <w:sz w:val="24"/>
          <w:szCs w:val="24"/>
          <w:lang w:bidi="bn-BD"/>
          <w14:cntxtAlts/>
        </w:rPr>
      </w:pPr>
      <w:r w:rsidRPr="00756420">
        <w:rPr>
          <w:rFonts w:cs="Times New Roman"/>
          <w:sz w:val="24"/>
          <w:szCs w:val="24"/>
        </w:rPr>
        <w:t xml:space="preserve"> Vaccine availability for folks with IDD and DSP’s was a major topic of conversation.  Determined at a state level. </w:t>
      </w:r>
    </w:p>
    <w:p w14:paraId="240AAD80" w14:textId="735CCE21" w:rsidR="003B2265" w:rsidRPr="00756420" w:rsidRDefault="00CB013F" w:rsidP="00756420">
      <w:pPr>
        <w:widowControl w:val="0"/>
        <w:spacing w:after="280" w:line="20" w:lineRule="atLeast"/>
        <w:rPr>
          <w:rFonts w:eastAsia="Times New Roman" w:cs="Times New Roman"/>
          <w:kern w:val="28"/>
          <w:sz w:val="24"/>
          <w:szCs w:val="24"/>
          <w:lang w:bidi="bn-BD"/>
          <w14:cntxtAlts/>
        </w:rPr>
      </w:pPr>
      <w:r w:rsidRPr="00756420">
        <w:rPr>
          <w:rFonts w:eastAsia="Times New Roman" w:cs="Times New Roman"/>
          <w:b/>
          <w:bCs/>
          <w:kern w:val="28"/>
          <w:sz w:val="24"/>
          <w:szCs w:val="24"/>
          <w:lang w:bidi="bn-BD"/>
          <w14:cntxtAlts/>
        </w:rPr>
        <w:t>CALENDAR</w:t>
      </w:r>
    </w:p>
    <w:p w14:paraId="44728B82" w14:textId="3E8B7648" w:rsidR="009A0BE6" w:rsidRPr="00987FCB" w:rsidRDefault="00987FCB" w:rsidP="007A18EC">
      <w:pPr>
        <w:widowControl w:val="0"/>
        <w:tabs>
          <w:tab w:val="left" w:pos="1526"/>
        </w:tabs>
        <w:spacing w:after="120" w:line="204" w:lineRule="auto"/>
        <w:rPr>
          <w:rFonts w:ascii="Calibri" w:eastAsia="Times New Roman" w:hAnsi="Calibri" w:cs="Times New Roman"/>
          <w:color w:val="000000"/>
          <w:kern w:val="28"/>
          <w:sz w:val="24"/>
          <w:szCs w:val="24"/>
          <w:lang w:bidi="bn-BD"/>
          <w14:cntxtAlts/>
        </w:rPr>
      </w:pPr>
      <w:r w:rsidRPr="00987FCB">
        <w:rPr>
          <w:rFonts w:ascii="Calibri" w:eastAsia="Times New Roman" w:hAnsi="Calibri" w:cs="Times New Roman"/>
          <w:color w:val="000000"/>
          <w:kern w:val="28"/>
          <w:sz w:val="24"/>
          <w:szCs w:val="24"/>
          <w:lang w:bidi="bn-BD"/>
          <w14:cntxtAlts/>
        </w:rPr>
        <w:t>January 5</w:t>
      </w:r>
      <w:r w:rsidR="008A5A0A" w:rsidRPr="00987FCB">
        <w:rPr>
          <w:rFonts w:ascii="Calibri" w:eastAsia="Times New Roman" w:hAnsi="Calibri" w:cs="Times New Roman"/>
          <w:color w:val="000000"/>
          <w:kern w:val="28"/>
          <w:sz w:val="24"/>
          <w:szCs w:val="24"/>
          <w:lang w:bidi="bn-BD"/>
          <w14:cntxtAlts/>
        </w:rPr>
        <w:t>,</w:t>
      </w:r>
      <w:r w:rsidR="009A0BE6" w:rsidRPr="00987FCB">
        <w:rPr>
          <w:rFonts w:ascii="Calibri" w:eastAsia="Times New Roman" w:hAnsi="Calibri" w:cs="Times New Roman"/>
          <w:color w:val="000000"/>
          <w:kern w:val="28"/>
          <w:sz w:val="24"/>
          <w:szCs w:val="24"/>
          <w:lang w:bidi="bn-BD"/>
          <w14:cntxtAlts/>
        </w:rPr>
        <w:t xml:space="preserve"> 2020</w:t>
      </w:r>
      <w:r w:rsidR="009A0BE6" w:rsidRPr="00987FCB">
        <w:rPr>
          <w:rFonts w:ascii="Calibri" w:eastAsia="Times New Roman" w:hAnsi="Calibri" w:cs="Times New Roman"/>
          <w:color w:val="000000"/>
          <w:kern w:val="28"/>
          <w:sz w:val="24"/>
          <w:szCs w:val="24"/>
          <w:lang w:bidi="bn-BD"/>
          <w14:cntxtAlts/>
        </w:rPr>
        <w:tab/>
      </w:r>
      <w:r w:rsidR="009A0BE6" w:rsidRPr="00987FCB">
        <w:rPr>
          <w:rFonts w:ascii="Calibri" w:eastAsia="Times New Roman" w:hAnsi="Calibri" w:cs="Times New Roman"/>
          <w:color w:val="000000"/>
          <w:kern w:val="28"/>
          <w:sz w:val="24"/>
          <w:szCs w:val="24"/>
          <w:lang w:bidi="bn-BD"/>
          <w14:cntxtAlts/>
        </w:rPr>
        <w:tab/>
        <w:t>AADD Board meeting 9 to 10</w:t>
      </w:r>
    </w:p>
    <w:p w14:paraId="5E446C91" w14:textId="45FC093D" w:rsidR="00CD6FE6" w:rsidRPr="00987FCB" w:rsidRDefault="00987FCB" w:rsidP="007A18EC">
      <w:pPr>
        <w:widowControl w:val="0"/>
        <w:tabs>
          <w:tab w:val="left" w:pos="1526"/>
        </w:tabs>
        <w:spacing w:after="120" w:line="204" w:lineRule="auto"/>
        <w:rPr>
          <w:rFonts w:ascii="Calibri" w:eastAsia="Times New Roman" w:hAnsi="Calibri" w:cs="Times New Roman"/>
          <w:color w:val="000000"/>
          <w:kern w:val="28"/>
          <w:sz w:val="24"/>
          <w:szCs w:val="24"/>
          <w:lang w:bidi="bn-BD"/>
          <w14:cntxtAlts/>
        </w:rPr>
      </w:pPr>
      <w:r w:rsidRPr="00987FCB">
        <w:rPr>
          <w:rFonts w:ascii="Calibri" w:eastAsia="Times New Roman" w:hAnsi="Calibri" w:cs="Times New Roman"/>
          <w:color w:val="000000"/>
          <w:kern w:val="28"/>
          <w:sz w:val="24"/>
          <w:szCs w:val="24"/>
          <w:lang w:bidi="bn-BD"/>
          <w14:cntxtAlts/>
        </w:rPr>
        <w:t>January 5,</w:t>
      </w:r>
      <w:r w:rsidR="009A0BE6" w:rsidRPr="00987FCB">
        <w:rPr>
          <w:rFonts w:ascii="Calibri" w:eastAsia="Times New Roman" w:hAnsi="Calibri" w:cs="Times New Roman"/>
          <w:color w:val="000000"/>
          <w:kern w:val="28"/>
          <w:sz w:val="24"/>
          <w:szCs w:val="24"/>
          <w:lang w:bidi="bn-BD"/>
          <w14:cntxtAlts/>
        </w:rPr>
        <w:t xml:space="preserve"> 2020</w:t>
      </w:r>
      <w:r w:rsidR="009A0BE6" w:rsidRPr="00987FCB">
        <w:rPr>
          <w:rFonts w:ascii="Calibri" w:eastAsia="Times New Roman" w:hAnsi="Calibri" w:cs="Times New Roman"/>
          <w:color w:val="000000"/>
          <w:kern w:val="28"/>
          <w:sz w:val="24"/>
          <w:szCs w:val="24"/>
          <w:lang w:bidi="bn-BD"/>
          <w14:cntxtAlts/>
        </w:rPr>
        <w:tab/>
      </w:r>
      <w:r w:rsidR="00CD6FE6" w:rsidRPr="00987FCB">
        <w:rPr>
          <w:rFonts w:ascii="Calibri" w:eastAsia="Times New Roman" w:hAnsi="Calibri" w:cs="Times New Roman"/>
          <w:color w:val="000000"/>
          <w:kern w:val="28"/>
          <w:sz w:val="24"/>
          <w:szCs w:val="24"/>
          <w:lang w:bidi="bn-BD"/>
          <w14:cntxtAlts/>
        </w:rPr>
        <w:tab/>
      </w:r>
      <w:r w:rsidRPr="00987FCB">
        <w:rPr>
          <w:rFonts w:ascii="Calibri" w:eastAsia="Times New Roman" w:hAnsi="Calibri" w:cs="Times New Roman"/>
          <w:color w:val="000000"/>
          <w:kern w:val="28"/>
          <w:sz w:val="24"/>
          <w:szCs w:val="24"/>
          <w:lang w:bidi="bn-BD"/>
          <w14:cntxtAlts/>
        </w:rPr>
        <w:t>Care Coordination Meeting 10 to</w:t>
      </w:r>
      <w:r w:rsidR="00CD6FE6" w:rsidRPr="00987FCB">
        <w:rPr>
          <w:rFonts w:ascii="Calibri" w:eastAsia="Times New Roman" w:hAnsi="Calibri" w:cs="Times New Roman"/>
          <w:color w:val="000000"/>
          <w:kern w:val="28"/>
          <w:sz w:val="24"/>
          <w:szCs w:val="24"/>
          <w:lang w:bidi="bn-BD"/>
          <w14:cntxtAlts/>
        </w:rPr>
        <w:t xml:space="preserve"> 11:00</w:t>
      </w:r>
    </w:p>
    <w:p w14:paraId="70FB3ECD" w14:textId="692BFE25" w:rsidR="00987FCB" w:rsidRPr="00987FCB" w:rsidRDefault="00987FCB" w:rsidP="007A18EC">
      <w:pPr>
        <w:widowControl w:val="0"/>
        <w:tabs>
          <w:tab w:val="left" w:pos="1526"/>
        </w:tabs>
        <w:spacing w:after="120" w:line="204" w:lineRule="auto"/>
        <w:rPr>
          <w:rFonts w:ascii="Calibri" w:eastAsia="Times New Roman" w:hAnsi="Calibri" w:cs="Times New Roman"/>
          <w:color w:val="000000"/>
          <w:kern w:val="28"/>
          <w:sz w:val="24"/>
          <w:szCs w:val="24"/>
          <w:lang w:bidi="bn-BD"/>
          <w14:cntxtAlts/>
        </w:rPr>
      </w:pPr>
      <w:r w:rsidRPr="00987FCB">
        <w:rPr>
          <w:rFonts w:ascii="Calibri" w:eastAsia="Times New Roman" w:hAnsi="Calibri" w:cs="Times New Roman"/>
          <w:color w:val="000000"/>
          <w:kern w:val="28"/>
          <w:sz w:val="24"/>
          <w:szCs w:val="24"/>
          <w:lang w:bidi="bn-BD"/>
          <w14:cntxtAlts/>
        </w:rPr>
        <w:t>January 14, 2020</w:t>
      </w:r>
      <w:r w:rsidRPr="00987FCB">
        <w:rPr>
          <w:rFonts w:ascii="Calibri" w:eastAsia="Times New Roman" w:hAnsi="Calibri" w:cs="Times New Roman"/>
          <w:color w:val="000000"/>
          <w:kern w:val="28"/>
          <w:sz w:val="24"/>
          <w:szCs w:val="24"/>
          <w:lang w:bidi="bn-BD"/>
          <w14:cntxtAlts/>
        </w:rPr>
        <w:tab/>
      </w:r>
      <w:r w:rsidRPr="00987FCB">
        <w:rPr>
          <w:rFonts w:ascii="Calibri" w:eastAsia="Times New Roman" w:hAnsi="Calibri" w:cs="Times New Roman"/>
          <w:color w:val="000000"/>
          <w:kern w:val="28"/>
          <w:sz w:val="24"/>
          <w:szCs w:val="24"/>
          <w:lang w:bidi="bn-BD"/>
          <w14:cntxtAlts/>
        </w:rPr>
        <w:tab/>
        <w:t>AADD monthly meeting</w:t>
      </w:r>
    </w:p>
    <w:p w14:paraId="71A52FE9" w14:textId="57C1BF0F" w:rsidR="00987FCB" w:rsidRPr="00987FCB" w:rsidRDefault="00987FCB" w:rsidP="007A18EC">
      <w:pPr>
        <w:widowControl w:val="0"/>
        <w:tabs>
          <w:tab w:val="left" w:pos="1526"/>
        </w:tabs>
        <w:spacing w:after="120" w:line="204" w:lineRule="auto"/>
        <w:rPr>
          <w:rFonts w:ascii="Calibri" w:eastAsia="Times New Roman" w:hAnsi="Calibri" w:cs="Times New Roman"/>
          <w:color w:val="000000"/>
          <w:kern w:val="28"/>
          <w:sz w:val="24"/>
          <w:szCs w:val="24"/>
          <w:lang w:bidi="bn-BD"/>
          <w14:cntxtAlts/>
        </w:rPr>
      </w:pPr>
      <w:r w:rsidRPr="00987FCB">
        <w:rPr>
          <w:rFonts w:ascii="Calibri" w:eastAsia="Times New Roman" w:hAnsi="Calibri" w:cs="Times New Roman"/>
          <w:color w:val="000000"/>
          <w:kern w:val="28"/>
          <w:sz w:val="24"/>
          <w:szCs w:val="24"/>
          <w:lang w:bidi="bn-BD"/>
          <w14:cntxtAlts/>
        </w:rPr>
        <w:t>January 20 &amp; 21, 2020</w:t>
      </w:r>
      <w:r w:rsidRPr="00987FCB">
        <w:rPr>
          <w:rFonts w:ascii="Calibri" w:eastAsia="Times New Roman" w:hAnsi="Calibri" w:cs="Times New Roman"/>
          <w:color w:val="000000"/>
          <w:kern w:val="28"/>
          <w:sz w:val="24"/>
          <w:szCs w:val="24"/>
          <w:lang w:bidi="bn-BD"/>
          <w14:cntxtAlts/>
        </w:rPr>
        <w:tab/>
        <w:t>Board Retreat 1:30 to 4:00 pm</w:t>
      </w:r>
    </w:p>
    <w:p w14:paraId="0F897D56" w14:textId="299FED25" w:rsidR="00D7095F" w:rsidRPr="00987FCB" w:rsidRDefault="00987FCB" w:rsidP="007A18EC">
      <w:pPr>
        <w:widowControl w:val="0"/>
        <w:tabs>
          <w:tab w:val="left" w:pos="1526"/>
        </w:tabs>
        <w:spacing w:after="120" w:line="204" w:lineRule="auto"/>
        <w:rPr>
          <w:rFonts w:ascii="Calibri" w:eastAsia="Times New Roman" w:hAnsi="Calibri" w:cs="Times New Roman"/>
          <w:color w:val="000000"/>
          <w:kern w:val="28"/>
          <w:sz w:val="24"/>
          <w:szCs w:val="24"/>
          <w:lang w:bidi="bn-BD"/>
          <w14:cntxtAlts/>
        </w:rPr>
      </w:pPr>
      <w:r w:rsidRPr="00987FCB">
        <w:rPr>
          <w:rFonts w:ascii="Calibri" w:eastAsia="Times New Roman" w:hAnsi="Calibri" w:cs="Times New Roman"/>
          <w:color w:val="000000"/>
          <w:kern w:val="28"/>
          <w:sz w:val="24"/>
          <w:szCs w:val="24"/>
          <w:lang w:bidi="bn-BD"/>
          <w14:cntxtAlts/>
        </w:rPr>
        <w:t>January 21, 2020</w:t>
      </w:r>
      <w:r w:rsidRPr="00987FCB">
        <w:rPr>
          <w:rFonts w:ascii="Calibri" w:eastAsia="Times New Roman" w:hAnsi="Calibri" w:cs="Times New Roman"/>
          <w:color w:val="000000"/>
          <w:kern w:val="28"/>
          <w:sz w:val="24"/>
          <w:szCs w:val="24"/>
          <w:lang w:bidi="bn-BD"/>
          <w14:cntxtAlts/>
        </w:rPr>
        <w:tab/>
      </w:r>
      <w:r w:rsidRPr="00987FCB">
        <w:rPr>
          <w:rFonts w:ascii="Calibri" w:eastAsia="Times New Roman" w:hAnsi="Calibri" w:cs="Times New Roman"/>
          <w:color w:val="000000"/>
          <w:kern w:val="28"/>
          <w:sz w:val="24"/>
          <w:szCs w:val="24"/>
          <w:lang w:bidi="bn-BD"/>
          <w14:cntxtAlts/>
        </w:rPr>
        <w:tab/>
        <w:t>CFO &amp; Compliance Group 10 to 11</w:t>
      </w:r>
    </w:p>
    <w:p w14:paraId="1044AFC7" w14:textId="287E1ECE" w:rsidR="00FC39BE" w:rsidRPr="00987FCB" w:rsidRDefault="00987FCB" w:rsidP="009A0BE6">
      <w:pPr>
        <w:widowControl w:val="0"/>
        <w:tabs>
          <w:tab w:val="left" w:pos="1526"/>
        </w:tabs>
        <w:spacing w:after="120" w:line="204" w:lineRule="auto"/>
        <w:rPr>
          <w:rFonts w:ascii="Calibri" w:eastAsia="Times New Roman" w:hAnsi="Calibri" w:cs="Times New Roman"/>
          <w:color w:val="000000"/>
          <w:kern w:val="28"/>
          <w:sz w:val="20"/>
          <w:szCs w:val="20"/>
          <w:lang w:bidi="bn-BD"/>
          <w14:cntxtAlts/>
        </w:rPr>
      </w:pPr>
      <w:r w:rsidRPr="00987FCB">
        <w:rPr>
          <w:rFonts w:ascii="Calibri" w:eastAsia="Times New Roman" w:hAnsi="Calibri" w:cs="Times New Roman"/>
          <w:color w:val="000000"/>
          <w:kern w:val="28"/>
          <w:sz w:val="24"/>
          <w:szCs w:val="24"/>
          <w:lang w:bidi="bn-BD"/>
          <w14:cntxtAlts/>
        </w:rPr>
        <w:t>January 28, 2020</w:t>
      </w:r>
      <w:r w:rsidRPr="00987FCB">
        <w:rPr>
          <w:rFonts w:ascii="Calibri" w:eastAsia="Times New Roman" w:hAnsi="Calibri" w:cs="Times New Roman"/>
          <w:color w:val="000000"/>
          <w:kern w:val="28"/>
          <w:sz w:val="24"/>
          <w:szCs w:val="24"/>
          <w:lang w:bidi="bn-BD"/>
          <w14:cntxtAlts/>
        </w:rPr>
        <w:tab/>
      </w:r>
      <w:r w:rsidRPr="00987FCB">
        <w:rPr>
          <w:rFonts w:ascii="Calibri" w:eastAsia="Times New Roman" w:hAnsi="Calibri" w:cs="Times New Roman"/>
          <w:color w:val="000000"/>
          <w:kern w:val="28"/>
          <w:sz w:val="24"/>
          <w:szCs w:val="24"/>
          <w:lang w:bidi="bn-BD"/>
          <w14:cntxtAlts/>
        </w:rPr>
        <w:tab/>
        <w:t>Hot Topics – to be determined</w:t>
      </w:r>
      <w:r w:rsidR="009A0BE6" w:rsidRPr="00987FCB">
        <w:rPr>
          <w:rFonts w:ascii="Calibri" w:eastAsia="Times New Roman" w:hAnsi="Calibri" w:cs="Times New Roman"/>
          <w:color w:val="000000"/>
          <w:kern w:val="28"/>
          <w:sz w:val="24"/>
          <w:szCs w:val="24"/>
          <w:lang w:bidi="bn-BD"/>
          <w14:cntxtAlts/>
        </w:rPr>
        <w:t xml:space="preserve"> </w:t>
      </w:r>
    </w:p>
    <w:p w14:paraId="412026C8" w14:textId="15FDBF51" w:rsidR="005A1BDE" w:rsidRPr="00756420" w:rsidRDefault="005A1BDE" w:rsidP="00CB013F">
      <w:pPr>
        <w:spacing w:line="20" w:lineRule="atLeast"/>
        <w:rPr>
          <w:rFonts w:eastAsia="Times New Roman" w:cs="Times New Roman"/>
          <w:kern w:val="28"/>
          <w:sz w:val="24"/>
          <w:szCs w:val="24"/>
          <w:lang w:bidi="bn-BD"/>
          <w14:cntxtAlts/>
        </w:rPr>
      </w:pPr>
    </w:p>
    <w:p w14:paraId="0A6E591C" w14:textId="77777777" w:rsidR="00CB013F" w:rsidRPr="00756420" w:rsidRDefault="00CB013F" w:rsidP="00CB013F">
      <w:pPr>
        <w:spacing w:line="20" w:lineRule="atLeast"/>
        <w:rPr>
          <w:rFonts w:cs="Arial"/>
          <w:b/>
          <w:sz w:val="24"/>
          <w:szCs w:val="24"/>
        </w:rPr>
      </w:pPr>
      <w:r w:rsidRPr="00756420">
        <w:rPr>
          <w:rFonts w:cs="Arial"/>
          <w:b/>
          <w:sz w:val="24"/>
          <w:szCs w:val="24"/>
        </w:rPr>
        <w:t>SUMMARY OF SDS ALERTS</w:t>
      </w:r>
    </w:p>
    <w:p w14:paraId="26BF0C03" w14:textId="5AEF89BE" w:rsidR="00C830E4" w:rsidRPr="00987FCB" w:rsidRDefault="00987FCB" w:rsidP="0060775E">
      <w:pPr>
        <w:spacing w:line="20" w:lineRule="atLeast"/>
        <w:ind w:left="2160" w:hanging="2160"/>
        <w:rPr>
          <w:rFonts w:cs="Arial"/>
          <w:bCs/>
          <w:sz w:val="24"/>
          <w:szCs w:val="24"/>
        </w:rPr>
      </w:pPr>
      <w:r w:rsidRPr="00987FCB">
        <w:rPr>
          <w:rFonts w:cs="Arial"/>
          <w:bCs/>
          <w:sz w:val="24"/>
          <w:szCs w:val="24"/>
        </w:rPr>
        <w:t>December 4</w:t>
      </w:r>
      <w:r w:rsidR="004A30E0" w:rsidRPr="00987FCB">
        <w:rPr>
          <w:rFonts w:cs="Arial"/>
          <w:bCs/>
          <w:sz w:val="24"/>
          <w:szCs w:val="24"/>
        </w:rPr>
        <w:t>, 2</w:t>
      </w:r>
      <w:r w:rsidR="000A17CA" w:rsidRPr="00987FCB">
        <w:rPr>
          <w:rFonts w:cs="Arial"/>
          <w:bCs/>
          <w:sz w:val="24"/>
          <w:szCs w:val="24"/>
        </w:rPr>
        <w:t>020</w:t>
      </w:r>
      <w:r w:rsidR="000A17CA" w:rsidRPr="00987FCB">
        <w:rPr>
          <w:rFonts w:cs="Arial"/>
          <w:bCs/>
          <w:sz w:val="24"/>
          <w:szCs w:val="24"/>
        </w:rPr>
        <w:tab/>
        <w:t xml:space="preserve">E-Alert:  </w:t>
      </w:r>
      <w:r w:rsidRPr="00987FCB">
        <w:rPr>
          <w:rFonts w:cs="Arial"/>
          <w:bCs/>
          <w:sz w:val="24"/>
          <w:szCs w:val="24"/>
        </w:rPr>
        <w:t>Change to Support Plan Distribution Process</w:t>
      </w:r>
    </w:p>
    <w:p w14:paraId="7AEF9762" w14:textId="77777777" w:rsidR="00987FCB" w:rsidRPr="00987FCB" w:rsidRDefault="00987FCB" w:rsidP="00773675">
      <w:pPr>
        <w:spacing w:line="20" w:lineRule="atLeast"/>
        <w:ind w:left="2160" w:hanging="2160"/>
        <w:rPr>
          <w:rFonts w:cs="Arial"/>
          <w:bCs/>
          <w:sz w:val="24"/>
          <w:szCs w:val="24"/>
        </w:rPr>
      </w:pPr>
      <w:r w:rsidRPr="00987FCB">
        <w:rPr>
          <w:rFonts w:cs="Arial"/>
          <w:bCs/>
          <w:sz w:val="24"/>
          <w:szCs w:val="24"/>
        </w:rPr>
        <w:t>December 7,</w:t>
      </w:r>
      <w:r w:rsidR="004A30E0" w:rsidRPr="00987FCB">
        <w:rPr>
          <w:rFonts w:cs="Arial"/>
          <w:bCs/>
          <w:sz w:val="24"/>
          <w:szCs w:val="24"/>
        </w:rPr>
        <w:t xml:space="preserve"> 2020</w:t>
      </w:r>
      <w:r w:rsidR="004A30E0" w:rsidRPr="00987FCB">
        <w:rPr>
          <w:rFonts w:cs="Arial"/>
          <w:bCs/>
          <w:sz w:val="24"/>
          <w:szCs w:val="24"/>
        </w:rPr>
        <w:tab/>
        <w:t xml:space="preserve">E-Alert: </w:t>
      </w:r>
      <w:r w:rsidRPr="00987FCB">
        <w:rPr>
          <w:rFonts w:cs="Arial"/>
          <w:bCs/>
          <w:sz w:val="24"/>
          <w:szCs w:val="24"/>
        </w:rPr>
        <w:t>Provider Self-Audit Due Date Extension</w:t>
      </w:r>
    </w:p>
    <w:p w14:paraId="7659379C" w14:textId="589BB5E8" w:rsidR="00987FCB" w:rsidRPr="00987FCB" w:rsidRDefault="00987FCB" w:rsidP="00987FCB">
      <w:pPr>
        <w:spacing w:line="20" w:lineRule="atLeast"/>
        <w:ind w:left="2160" w:hanging="2160"/>
        <w:rPr>
          <w:rFonts w:cs="Arial"/>
          <w:bCs/>
          <w:sz w:val="24"/>
          <w:szCs w:val="24"/>
        </w:rPr>
      </w:pPr>
      <w:r w:rsidRPr="00987FCB">
        <w:rPr>
          <w:rFonts w:cs="Arial"/>
          <w:bCs/>
          <w:sz w:val="24"/>
          <w:szCs w:val="24"/>
        </w:rPr>
        <w:t>December 7, 2020</w:t>
      </w:r>
      <w:r w:rsidRPr="00987FCB">
        <w:rPr>
          <w:rFonts w:cs="Arial"/>
          <w:bCs/>
          <w:sz w:val="24"/>
          <w:szCs w:val="24"/>
        </w:rPr>
        <w:tab/>
        <w:t>E-Alert: Division of Vocational Rehabilitation taking applications for services</w:t>
      </w:r>
    </w:p>
    <w:p w14:paraId="6201FCA9" w14:textId="1FC1DE8A" w:rsidR="00987FCB" w:rsidRPr="00987FCB" w:rsidRDefault="00987FCB" w:rsidP="00987FCB">
      <w:pPr>
        <w:spacing w:line="20" w:lineRule="atLeast"/>
        <w:ind w:left="2160" w:hanging="2160"/>
        <w:rPr>
          <w:rFonts w:cs="Arial"/>
          <w:bCs/>
          <w:sz w:val="24"/>
          <w:szCs w:val="24"/>
        </w:rPr>
      </w:pPr>
      <w:r w:rsidRPr="00987FCB">
        <w:rPr>
          <w:rFonts w:cs="Arial"/>
          <w:bCs/>
          <w:sz w:val="24"/>
          <w:szCs w:val="24"/>
        </w:rPr>
        <w:t xml:space="preserve">December </w:t>
      </w:r>
      <w:r>
        <w:rPr>
          <w:rFonts w:cs="Arial"/>
          <w:bCs/>
          <w:sz w:val="24"/>
          <w:szCs w:val="24"/>
        </w:rPr>
        <w:t>15</w:t>
      </w:r>
      <w:r w:rsidRPr="00987FCB">
        <w:rPr>
          <w:rFonts w:cs="Arial"/>
          <w:bCs/>
          <w:sz w:val="24"/>
          <w:szCs w:val="24"/>
        </w:rPr>
        <w:t>, 2020</w:t>
      </w:r>
      <w:r w:rsidRPr="00987FCB">
        <w:rPr>
          <w:rFonts w:cs="Arial"/>
          <w:bCs/>
          <w:sz w:val="24"/>
          <w:szCs w:val="24"/>
        </w:rPr>
        <w:tab/>
        <w:t xml:space="preserve">E-Alert: </w:t>
      </w:r>
      <w:r>
        <w:rPr>
          <w:rFonts w:cs="Arial"/>
          <w:bCs/>
          <w:sz w:val="24"/>
          <w:szCs w:val="24"/>
        </w:rPr>
        <w:t>Recruitment Campaign for DSP’s begins next week</w:t>
      </w:r>
      <w:r w:rsidRPr="00987FCB">
        <w:rPr>
          <w:rFonts w:cs="Arial"/>
          <w:bCs/>
          <w:sz w:val="24"/>
          <w:szCs w:val="24"/>
        </w:rPr>
        <w:t xml:space="preserve"> </w:t>
      </w:r>
    </w:p>
    <w:p w14:paraId="0146CEF8" w14:textId="5FF3E61A" w:rsidR="00987FCB" w:rsidRPr="00987FCB" w:rsidRDefault="00987FCB" w:rsidP="00987FCB">
      <w:pPr>
        <w:spacing w:line="20" w:lineRule="atLeast"/>
        <w:ind w:left="2160" w:hanging="2160"/>
        <w:rPr>
          <w:rFonts w:cs="Arial"/>
          <w:bCs/>
          <w:sz w:val="24"/>
          <w:szCs w:val="24"/>
        </w:rPr>
      </w:pPr>
      <w:r w:rsidRPr="00987FCB">
        <w:rPr>
          <w:rFonts w:cs="Arial"/>
          <w:bCs/>
          <w:sz w:val="24"/>
          <w:szCs w:val="24"/>
        </w:rPr>
        <w:t xml:space="preserve">December </w:t>
      </w:r>
      <w:r>
        <w:rPr>
          <w:rFonts w:cs="Arial"/>
          <w:bCs/>
          <w:sz w:val="24"/>
          <w:szCs w:val="24"/>
        </w:rPr>
        <w:t>16</w:t>
      </w:r>
      <w:r w:rsidRPr="00987FCB">
        <w:rPr>
          <w:rFonts w:cs="Arial"/>
          <w:bCs/>
          <w:sz w:val="24"/>
          <w:szCs w:val="24"/>
        </w:rPr>
        <w:t>, 2020</w:t>
      </w:r>
      <w:r w:rsidRPr="00987FCB">
        <w:rPr>
          <w:rFonts w:cs="Arial"/>
          <w:bCs/>
          <w:sz w:val="24"/>
          <w:szCs w:val="24"/>
        </w:rPr>
        <w:tab/>
        <w:t xml:space="preserve">E-Alert: </w:t>
      </w:r>
      <w:r>
        <w:rPr>
          <w:rFonts w:cs="Arial"/>
          <w:bCs/>
          <w:sz w:val="24"/>
          <w:szCs w:val="24"/>
        </w:rPr>
        <w:t>Complete Applications required for Personal Care Services</w:t>
      </w:r>
    </w:p>
    <w:p w14:paraId="2D50D026" w14:textId="76D5BC8B" w:rsidR="00987FCB" w:rsidRDefault="00987FCB" w:rsidP="00773675">
      <w:pPr>
        <w:spacing w:line="20" w:lineRule="atLeast"/>
        <w:ind w:left="2160" w:hanging="2160"/>
        <w:rPr>
          <w:rFonts w:cs="Arial"/>
          <w:bCs/>
          <w:sz w:val="24"/>
          <w:szCs w:val="24"/>
        </w:rPr>
      </w:pPr>
      <w:r w:rsidRPr="00987FCB">
        <w:rPr>
          <w:rFonts w:cs="Arial"/>
          <w:bCs/>
          <w:sz w:val="24"/>
          <w:szCs w:val="24"/>
        </w:rPr>
        <w:t xml:space="preserve">December </w:t>
      </w:r>
      <w:r>
        <w:rPr>
          <w:rFonts w:cs="Arial"/>
          <w:bCs/>
          <w:sz w:val="24"/>
          <w:szCs w:val="24"/>
        </w:rPr>
        <w:t>1</w:t>
      </w:r>
      <w:r w:rsidRPr="00987FCB">
        <w:rPr>
          <w:rFonts w:cs="Arial"/>
          <w:bCs/>
          <w:sz w:val="24"/>
          <w:szCs w:val="24"/>
        </w:rPr>
        <w:t>7, 2020</w:t>
      </w:r>
      <w:r w:rsidRPr="00987FCB">
        <w:rPr>
          <w:rFonts w:cs="Arial"/>
          <w:bCs/>
          <w:sz w:val="24"/>
          <w:szCs w:val="24"/>
        </w:rPr>
        <w:tab/>
        <w:t xml:space="preserve">E-Alert: </w:t>
      </w:r>
      <w:r>
        <w:rPr>
          <w:rFonts w:cs="Arial"/>
          <w:bCs/>
          <w:sz w:val="24"/>
          <w:szCs w:val="24"/>
        </w:rPr>
        <w:t>Clarification on Appendix K Extension of Respite and Chore Service</w:t>
      </w:r>
      <w:r w:rsidR="008C7CA9">
        <w:rPr>
          <w:rFonts w:cs="Arial"/>
          <w:bCs/>
          <w:sz w:val="24"/>
          <w:szCs w:val="24"/>
        </w:rPr>
        <w:t>s</w:t>
      </w:r>
    </w:p>
    <w:p w14:paraId="00AF22F3" w14:textId="4D35304A" w:rsidR="008C7CA9" w:rsidRPr="00987FCB" w:rsidRDefault="008C7CA9" w:rsidP="008C7CA9">
      <w:pPr>
        <w:spacing w:line="20" w:lineRule="atLeast"/>
        <w:ind w:left="2160" w:hanging="2160"/>
        <w:rPr>
          <w:rFonts w:cs="Arial"/>
          <w:bCs/>
          <w:sz w:val="24"/>
          <w:szCs w:val="24"/>
        </w:rPr>
      </w:pPr>
      <w:r w:rsidRPr="00987FCB">
        <w:rPr>
          <w:rFonts w:cs="Arial"/>
          <w:bCs/>
          <w:sz w:val="24"/>
          <w:szCs w:val="24"/>
        </w:rPr>
        <w:t xml:space="preserve">December </w:t>
      </w:r>
      <w:r>
        <w:rPr>
          <w:rFonts w:cs="Arial"/>
          <w:bCs/>
          <w:sz w:val="24"/>
          <w:szCs w:val="24"/>
        </w:rPr>
        <w:t>18</w:t>
      </w:r>
      <w:r w:rsidRPr="00987FCB">
        <w:rPr>
          <w:rFonts w:cs="Arial"/>
          <w:bCs/>
          <w:sz w:val="24"/>
          <w:szCs w:val="24"/>
        </w:rPr>
        <w:t>, 2020</w:t>
      </w:r>
      <w:r w:rsidRPr="00987FCB">
        <w:rPr>
          <w:rFonts w:cs="Arial"/>
          <w:bCs/>
          <w:sz w:val="24"/>
          <w:szCs w:val="24"/>
        </w:rPr>
        <w:tab/>
        <w:t xml:space="preserve">E-Alert: </w:t>
      </w:r>
      <w:r>
        <w:rPr>
          <w:rFonts w:cs="Arial"/>
          <w:bCs/>
          <w:sz w:val="24"/>
          <w:szCs w:val="24"/>
        </w:rPr>
        <w:t>The Division of Vocational Rehabilitation is taking applications for services</w:t>
      </w:r>
      <w:r w:rsidRPr="00987FCB">
        <w:rPr>
          <w:rFonts w:cs="Arial"/>
          <w:bCs/>
          <w:sz w:val="24"/>
          <w:szCs w:val="24"/>
        </w:rPr>
        <w:t xml:space="preserve"> </w:t>
      </w:r>
    </w:p>
    <w:p w14:paraId="59DC80E5" w14:textId="4306CC18" w:rsidR="008C7CA9" w:rsidRPr="00987FCB" w:rsidRDefault="008C7CA9" w:rsidP="008C7CA9">
      <w:pPr>
        <w:spacing w:line="20" w:lineRule="atLeast"/>
        <w:ind w:left="2160" w:hanging="2160"/>
        <w:rPr>
          <w:rFonts w:cs="Arial"/>
          <w:bCs/>
          <w:sz w:val="24"/>
          <w:szCs w:val="24"/>
        </w:rPr>
      </w:pPr>
      <w:r w:rsidRPr="00987FCB">
        <w:rPr>
          <w:rFonts w:cs="Arial"/>
          <w:bCs/>
          <w:sz w:val="24"/>
          <w:szCs w:val="24"/>
        </w:rPr>
        <w:t xml:space="preserve">December </w:t>
      </w:r>
      <w:r>
        <w:rPr>
          <w:rFonts w:cs="Arial"/>
          <w:bCs/>
          <w:sz w:val="24"/>
          <w:szCs w:val="24"/>
        </w:rPr>
        <w:t>18</w:t>
      </w:r>
      <w:r w:rsidRPr="00987FCB">
        <w:rPr>
          <w:rFonts w:cs="Arial"/>
          <w:bCs/>
          <w:sz w:val="24"/>
          <w:szCs w:val="24"/>
        </w:rPr>
        <w:t>, 2020</w:t>
      </w:r>
      <w:r w:rsidRPr="00987FCB">
        <w:rPr>
          <w:rFonts w:cs="Arial"/>
          <w:bCs/>
          <w:sz w:val="24"/>
          <w:szCs w:val="24"/>
        </w:rPr>
        <w:tab/>
        <w:t>E-Alert:</w:t>
      </w:r>
      <w:r>
        <w:rPr>
          <w:rFonts w:cs="Arial"/>
          <w:bCs/>
          <w:sz w:val="24"/>
          <w:szCs w:val="24"/>
        </w:rPr>
        <w:t xml:space="preserve"> ECHO Series on COVID Science for Individuals with Developmental Disabilities, their Families and their Support Teams</w:t>
      </w:r>
      <w:r w:rsidRPr="00987FCB">
        <w:rPr>
          <w:rFonts w:cs="Arial"/>
          <w:bCs/>
          <w:sz w:val="24"/>
          <w:szCs w:val="24"/>
        </w:rPr>
        <w:t xml:space="preserve"> </w:t>
      </w:r>
      <w:r>
        <w:rPr>
          <w:rFonts w:cs="Arial"/>
          <w:bCs/>
          <w:sz w:val="24"/>
          <w:szCs w:val="24"/>
        </w:rPr>
        <w:t>Complete Applications required for Personal Care Services</w:t>
      </w:r>
    </w:p>
    <w:p w14:paraId="4AD209FB" w14:textId="7B49A901" w:rsidR="008C7CA9" w:rsidRDefault="008C7CA9" w:rsidP="008C7CA9">
      <w:pPr>
        <w:spacing w:line="20" w:lineRule="atLeast"/>
        <w:ind w:left="2160" w:hanging="2160"/>
        <w:rPr>
          <w:rFonts w:cs="Arial"/>
          <w:bCs/>
          <w:sz w:val="24"/>
          <w:szCs w:val="24"/>
        </w:rPr>
      </w:pPr>
      <w:r w:rsidRPr="00987FCB">
        <w:rPr>
          <w:rFonts w:cs="Arial"/>
          <w:bCs/>
          <w:sz w:val="24"/>
          <w:szCs w:val="24"/>
        </w:rPr>
        <w:t xml:space="preserve">December </w:t>
      </w:r>
      <w:r>
        <w:rPr>
          <w:rFonts w:cs="Arial"/>
          <w:bCs/>
          <w:sz w:val="24"/>
          <w:szCs w:val="24"/>
        </w:rPr>
        <w:t>1</w:t>
      </w:r>
      <w:r w:rsidRPr="00987FCB">
        <w:rPr>
          <w:rFonts w:cs="Arial"/>
          <w:bCs/>
          <w:sz w:val="24"/>
          <w:szCs w:val="24"/>
        </w:rPr>
        <w:t>7, 2020</w:t>
      </w:r>
      <w:r w:rsidRPr="00987FCB">
        <w:rPr>
          <w:rFonts w:cs="Arial"/>
          <w:bCs/>
          <w:sz w:val="24"/>
          <w:szCs w:val="24"/>
        </w:rPr>
        <w:tab/>
        <w:t xml:space="preserve">E-Alert: </w:t>
      </w:r>
      <w:r>
        <w:rPr>
          <w:rFonts w:cs="Arial"/>
          <w:bCs/>
          <w:sz w:val="24"/>
          <w:szCs w:val="24"/>
        </w:rPr>
        <w:t>Clarification on Appendix K Extension of Respite and Chore</w:t>
      </w:r>
    </w:p>
    <w:p w14:paraId="12DC1D73" w14:textId="7627687B" w:rsidR="00177B13" w:rsidRDefault="00177B13" w:rsidP="008C7CA9">
      <w:pPr>
        <w:spacing w:line="20" w:lineRule="atLeast"/>
        <w:ind w:left="2160" w:hanging="2160"/>
        <w:rPr>
          <w:rFonts w:cs="Arial"/>
          <w:bCs/>
          <w:sz w:val="24"/>
          <w:szCs w:val="24"/>
        </w:rPr>
      </w:pPr>
      <w:r w:rsidRPr="00987FCB">
        <w:rPr>
          <w:rFonts w:cs="Arial"/>
          <w:bCs/>
          <w:sz w:val="24"/>
          <w:szCs w:val="24"/>
        </w:rPr>
        <w:t xml:space="preserve">December </w:t>
      </w:r>
      <w:r>
        <w:rPr>
          <w:rFonts w:cs="Arial"/>
          <w:bCs/>
          <w:sz w:val="24"/>
          <w:szCs w:val="24"/>
        </w:rPr>
        <w:t>1</w:t>
      </w:r>
      <w:r>
        <w:rPr>
          <w:rFonts w:cs="Arial"/>
          <w:bCs/>
          <w:sz w:val="24"/>
          <w:szCs w:val="24"/>
        </w:rPr>
        <w:t>8</w:t>
      </w:r>
      <w:r w:rsidRPr="00987FCB">
        <w:rPr>
          <w:rFonts w:cs="Arial"/>
          <w:bCs/>
          <w:sz w:val="24"/>
          <w:szCs w:val="24"/>
        </w:rPr>
        <w:t>, 2020</w:t>
      </w:r>
      <w:r w:rsidRPr="00987FCB">
        <w:rPr>
          <w:rFonts w:cs="Arial"/>
          <w:bCs/>
          <w:sz w:val="24"/>
          <w:szCs w:val="24"/>
        </w:rPr>
        <w:tab/>
        <w:t>E-Alert:</w:t>
      </w:r>
      <w:r>
        <w:rPr>
          <w:rFonts w:cs="Arial"/>
          <w:bCs/>
          <w:sz w:val="24"/>
          <w:szCs w:val="24"/>
        </w:rPr>
        <w:t xml:space="preserve"> The Division of Vocational Rehabilitation (DVR) is taking applications for services </w:t>
      </w:r>
    </w:p>
    <w:p w14:paraId="16EC845A" w14:textId="2D9A4BC7" w:rsidR="002E7059" w:rsidRDefault="002E7059" w:rsidP="002E7059">
      <w:pPr>
        <w:spacing w:line="20" w:lineRule="atLeast"/>
        <w:ind w:left="2160" w:hanging="2160"/>
        <w:rPr>
          <w:rFonts w:cs="Arial"/>
          <w:bCs/>
          <w:sz w:val="24"/>
          <w:szCs w:val="24"/>
        </w:rPr>
      </w:pPr>
      <w:r w:rsidRPr="00987FCB">
        <w:rPr>
          <w:rFonts w:cs="Arial"/>
          <w:bCs/>
          <w:sz w:val="24"/>
          <w:szCs w:val="24"/>
        </w:rPr>
        <w:t xml:space="preserve">December </w:t>
      </w:r>
      <w:r>
        <w:rPr>
          <w:rFonts w:cs="Arial"/>
          <w:bCs/>
          <w:sz w:val="24"/>
          <w:szCs w:val="24"/>
        </w:rPr>
        <w:t>22</w:t>
      </w:r>
      <w:r w:rsidRPr="00987FCB">
        <w:rPr>
          <w:rFonts w:cs="Arial"/>
          <w:bCs/>
          <w:sz w:val="24"/>
          <w:szCs w:val="24"/>
        </w:rPr>
        <w:t>, 2020</w:t>
      </w:r>
      <w:r w:rsidRPr="00987FCB">
        <w:rPr>
          <w:rFonts w:cs="Arial"/>
          <w:bCs/>
          <w:sz w:val="24"/>
          <w:szCs w:val="24"/>
        </w:rPr>
        <w:tab/>
        <w:t>E-Alert:</w:t>
      </w:r>
      <w:r>
        <w:rPr>
          <w:rFonts w:cs="Arial"/>
          <w:bCs/>
          <w:sz w:val="24"/>
          <w:szCs w:val="24"/>
        </w:rPr>
        <w:t xml:space="preserve"> ECHO Series on COVID Science for Individuals with Developmental Disabilities, their Families and their Support Team</w:t>
      </w:r>
    </w:p>
    <w:p w14:paraId="0A9E302A" w14:textId="32A06F85" w:rsidR="002E7059" w:rsidRDefault="002E7059" w:rsidP="002E7059">
      <w:pPr>
        <w:spacing w:line="20" w:lineRule="atLeast"/>
        <w:ind w:left="2160" w:hanging="2160"/>
        <w:rPr>
          <w:rFonts w:cs="Arial"/>
          <w:bCs/>
          <w:sz w:val="24"/>
          <w:szCs w:val="24"/>
        </w:rPr>
      </w:pPr>
      <w:r w:rsidRPr="00987FCB">
        <w:rPr>
          <w:rFonts w:cs="Arial"/>
          <w:bCs/>
          <w:sz w:val="24"/>
          <w:szCs w:val="24"/>
        </w:rPr>
        <w:t xml:space="preserve">December </w:t>
      </w:r>
      <w:r>
        <w:rPr>
          <w:rFonts w:cs="Arial"/>
          <w:bCs/>
          <w:sz w:val="24"/>
          <w:szCs w:val="24"/>
        </w:rPr>
        <w:t>2</w:t>
      </w:r>
      <w:r>
        <w:rPr>
          <w:rFonts w:cs="Arial"/>
          <w:bCs/>
          <w:sz w:val="24"/>
          <w:szCs w:val="24"/>
        </w:rPr>
        <w:t>8</w:t>
      </w:r>
      <w:r w:rsidRPr="00987FCB">
        <w:rPr>
          <w:rFonts w:cs="Arial"/>
          <w:bCs/>
          <w:sz w:val="24"/>
          <w:szCs w:val="24"/>
        </w:rPr>
        <w:t>, 2020</w:t>
      </w:r>
      <w:r w:rsidRPr="00987FCB">
        <w:rPr>
          <w:rFonts w:cs="Arial"/>
          <w:bCs/>
          <w:sz w:val="24"/>
          <w:szCs w:val="24"/>
        </w:rPr>
        <w:tab/>
        <w:t>E-Alert:</w:t>
      </w:r>
      <w:r>
        <w:rPr>
          <w:rFonts w:cs="Arial"/>
          <w:bCs/>
          <w:sz w:val="24"/>
          <w:szCs w:val="24"/>
        </w:rPr>
        <w:t xml:space="preserve"> </w:t>
      </w:r>
      <w:r>
        <w:rPr>
          <w:rFonts w:cs="Arial"/>
          <w:bCs/>
          <w:sz w:val="24"/>
          <w:szCs w:val="24"/>
        </w:rPr>
        <w:t>COVID-19 Vaccination Information on Tier 3 Phase 1A and 1B</w:t>
      </w:r>
      <w:r>
        <w:rPr>
          <w:rFonts w:cs="Arial"/>
          <w:bCs/>
          <w:sz w:val="24"/>
          <w:szCs w:val="24"/>
        </w:rPr>
        <w:t xml:space="preserve"> </w:t>
      </w:r>
    </w:p>
    <w:p w14:paraId="34D37AA5" w14:textId="7E36BA5A" w:rsidR="00177B13" w:rsidRDefault="002E7059" w:rsidP="008C7CA9">
      <w:pPr>
        <w:spacing w:line="20" w:lineRule="atLeast"/>
        <w:ind w:left="2160" w:hanging="2160"/>
        <w:rPr>
          <w:rFonts w:cs="Arial"/>
          <w:bCs/>
          <w:sz w:val="24"/>
          <w:szCs w:val="24"/>
        </w:rPr>
      </w:pPr>
      <w:r w:rsidRPr="00987FCB">
        <w:rPr>
          <w:rFonts w:cs="Arial"/>
          <w:bCs/>
          <w:sz w:val="24"/>
          <w:szCs w:val="24"/>
        </w:rPr>
        <w:t xml:space="preserve">December </w:t>
      </w:r>
      <w:r>
        <w:rPr>
          <w:rFonts w:cs="Arial"/>
          <w:bCs/>
          <w:sz w:val="24"/>
          <w:szCs w:val="24"/>
        </w:rPr>
        <w:t>31</w:t>
      </w:r>
      <w:r w:rsidRPr="00987FCB">
        <w:rPr>
          <w:rFonts w:cs="Arial"/>
          <w:bCs/>
          <w:sz w:val="24"/>
          <w:szCs w:val="24"/>
        </w:rPr>
        <w:t>, 2020</w:t>
      </w:r>
      <w:r w:rsidRPr="00987FCB">
        <w:rPr>
          <w:rFonts w:cs="Arial"/>
          <w:bCs/>
          <w:sz w:val="24"/>
          <w:szCs w:val="24"/>
        </w:rPr>
        <w:tab/>
      </w:r>
      <w:r w:rsidRPr="00987FCB">
        <w:rPr>
          <w:rFonts w:cs="Arial"/>
          <w:bCs/>
          <w:sz w:val="24"/>
          <w:szCs w:val="24"/>
        </w:rPr>
        <w:t>E-Alert:</w:t>
      </w:r>
      <w:r>
        <w:rPr>
          <w:rFonts w:cs="Arial"/>
          <w:bCs/>
          <w:sz w:val="24"/>
          <w:szCs w:val="24"/>
        </w:rPr>
        <w:t xml:space="preserve"> Additional COVID-19 vaccine arriving soon in Alaska: older Alaskans and front-line essential workers among those next in line</w:t>
      </w:r>
    </w:p>
    <w:p w14:paraId="420E3D94" w14:textId="3F98BBB9" w:rsidR="00352117" w:rsidRPr="00343417" w:rsidRDefault="002E7059" w:rsidP="00343417">
      <w:pPr>
        <w:spacing w:line="20" w:lineRule="atLeast"/>
        <w:ind w:left="2160" w:hanging="2160"/>
        <w:rPr>
          <w:rFonts w:cs="Arial"/>
          <w:bCs/>
          <w:sz w:val="24"/>
          <w:szCs w:val="24"/>
        </w:rPr>
      </w:pPr>
      <w:r w:rsidRPr="00987FCB">
        <w:rPr>
          <w:rFonts w:cs="Arial"/>
          <w:bCs/>
          <w:sz w:val="24"/>
          <w:szCs w:val="24"/>
        </w:rPr>
        <w:t xml:space="preserve">December </w:t>
      </w:r>
      <w:r>
        <w:rPr>
          <w:rFonts w:cs="Arial"/>
          <w:bCs/>
          <w:sz w:val="24"/>
          <w:szCs w:val="24"/>
        </w:rPr>
        <w:t>31</w:t>
      </w:r>
      <w:r w:rsidRPr="00987FCB">
        <w:rPr>
          <w:rFonts w:cs="Arial"/>
          <w:bCs/>
          <w:sz w:val="24"/>
          <w:szCs w:val="24"/>
        </w:rPr>
        <w:t>, 2020</w:t>
      </w:r>
      <w:r w:rsidRPr="00987FCB">
        <w:rPr>
          <w:rFonts w:cs="Arial"/>
          <w:bCs/>
          <w:sz w:val="24"/>
          <w:szCs w:val="24"/>
        </w:rPr>
        <w:tab/>
        <w:t>E-Alert:</w:t>
      </w:r>
      <w:r>
        <w:rPr>
          <w:rFonts w:cs="Arial"/>
          <w:bCs/>
          <w:sz w:val="24"/>
          <w:szCs w:val="24"/>
        </w:rPr>
        <w:t xml:space="preserve"> COVID-19 Vaccination Information on Tier 3 Phase 1A and 1B</w:t>
      </w:r>
    </w:p>
    <w:p w14:paraId="375D1B7A" w14:textId="77777777" w:rsidR="00352117" w:rsidRPr="000D4BFA" w:rsidRDefault="00352117" w:rsidP="00352117">
      <w:pPr>
        <w:pStyle w:val="ListParagraph"/>
        <w:shd w:val="clear" w:color="auto" w:fill="FFFFFF"/>
        <w:spacing w:line="20" w:lineRule="atLeast"/>
        <w:rPr>
          <w:rFonts w:cs="Arial"/>
          <w:bCs/>
          <w:sz w:val="24"/>
          <w:szCs w:val="24"/>
        </w:rPr>
      </w:pPr>
    </w:p>
    <w:p w14:paraId="09F3E074" w14:textId="77777777" w:rsidR="00352117" w:rsidRPr="000D4BFA" w:rsidRDefault="00352117" w:rsidP="00352117">
      <w:pPr>
        <w:rPr>
          <w:rFonts w:cs="Times New Roman"/>
          <w:sz w:val="24"/>
          <w:szCs w:val="24"/>
        </w:rPr>
      </w:pPr>
      <w:r w:rsidRPr="000D4BFA">
        <w:rPr>
          <w:rFonts w:cs="Times New Roman"/>
          <w:sz w:val="24"/>
          <w:szCs w:val="24"/>
        </w:rPr>
        <w:t>Respectfully submitted,</w:t>
      </w:r>
    </w:p>
    <w:p w14:paraId="6BF68067" w14:textId="77777777" w:rsidR="00352117" w:rsidRPr="000D4BFA" w:rsidRDefault="00352117" w:rsidP="00352117">
      <w:r w:rsidRPr="000D4BFA">
        <w:rPr>
          <w:noProof/>
          <w:sz w:val="24"/>
          <w:szCs w:val="24"/>
          <w:lang w:bidi="bn-BD"/>
        </w:rPr>
        <w:drawing>
          <wp:inline distT="0" distB="0" distL="0" distR="0" wp14:anchorId="39B77B17" wp14:editId="4EF9F1C1">
            <wp:extent cx="1760899" cy="571500"/>
            <wp:effectExtent l="0" t="0" r="0" b="0"/>
            <wp:docPr id="8" name="Picture 8" descr="lizett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zette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4286" cy="627773"/>
                    </a:xfrm>
                    <a:prstGeom prst="rect">
                      <a:avLst/>
                    </a:prstGeom>
                    <a:noFill/>
                    <a:ln>
                      <a:noFill/>
                    </a:ln>
                  </pic:spPr>
                </pic:pic>
              </a:graphicData>
            </a:graphic>
          </wp:inline>
        </w:drawing>
      </w:r>
    </w:p>
    <w:p w14:paraId="6AA8ED72" w14:textId="77777777" w:rsidR="00352117" w:rsidRPr="000D4BFA" w:rsidRDefault="00352117" w:rsidP="00352117">
      <w:r w:rsidRPr="000D4BFA">
        <w:t>Lizette Stiehr</w:t>
      </w:r>
    </w:p>
    <w:p w14:paraId="12C2C83F" w14:textId="52C9E39A" w:rsidR="003B41FB" w:rsidRDefault="00352117">
      <w:r w:rsidRPr="000D4BFA">
        <w:t>Executive Director, AADD</w:t>
      </w:r>
    </w:p>
    <w:p w14:paraId="64EEED98" w14:textId="77777777" w:rsidR="005A3E31" w:rsidRPr="009E722F" w:rsidRDefault="005A3E31">
      <w:pPr>
        <w:rPr>
          <w:sz w:val="24"/>
          <w:szCs w:val="24"/>
        </w:rPr>
      </w:pPr>
    </w:p>
    <w:p w14:paraId="54674706" w14:textId="77777777" w:rsidR="002E7059" w:rsidRDefault="002E7059" w:rsidP="00ED5DC6">
      <w:pPr>
        <w:spacing w:after="160" w:line="259" w:lineRule="auto"/>
        <w:ind w:left="360"/>
        <w:jc w:val="center"/>
        <w:rPr>
          <w:sz w:val="24"/>
          <w:szCs w:val="24"/>
          <w:lang w:bidi="bn-BD"/>
        </w:rPr>
      </w:pPr>
    </w:p>
    <w:p w14:paraId="616687AA" w14:textId="77777777" w:rsidR="00343417" w:rsidRDefault="00343417" w:rsidP="00ED5DC6">
      <w:pPr>
        <w:spacing w:after="160" w:line="259" w:lineRule="auto"/>
        <w:ind w:left="360"/>
        <w:jc w:val="center"/>
        <w:rPr>
          <w:sz w:val="24"/>
          <w:szCs w:val="24"/>
          <w:lang w:bidi="bn-BD"/>
        </w:rPr>
      </w:pPr>
    </w:p>
    <w:p w14:paraId="3187D944" w14:textId="77777777" w:rsidR="00ED5DC6" w:rsidRPr="00ED5DC6" w:rsidRDefault="00ED5DC6" w:rsidP="00ED5DC6">
      <w:pPr>
        <w:spacing w:after="160" w:line="259" w:lineRule="auto"/>
        <w:ind w:left="360"/>
        <w:jc w:val="center"/>
        <w:rPr>
          <w:sz w:val="24"/>
          <w:szCs w:val="24"/>
          <w:lang w:bidi="bn-BD"/>
        </w:rPr>
      </w:pPr>
      <w:bookmarkStart w:id="0" w:name="_GoBack"/>
      <w:bookmarkEnd w:id="0"/>
      <w:r w:rsidRPr="00ED5DC6">
        <w:rPr>
          <w:sz w:val="24"/>
          <w:szCs w:val="24"/>
          <w:lang w:bidi="bn-BD"/>
        </w:rPr>
        <w:t>Talking points</w:t>
      </w:r>
    </w:p>
    <w:p w14:paraId="43A6D966" w14:textId="77777777" w:rsidR="00ED5DC6" w:rsidRPr="00ED5DC6" w:rsidRDefault="00ED5DC6" w:rsidP="00ED5DC6">
      <w:pPr>
        <w:spacing w:after="160" w:line="259" w:lineRule="auto"/>
        <w:jc w:val="center"/>
        <w:rPr>
          <w:sz w:val="24"/>
          <w:szCs w:val="24"/>
          <w:lang w:bidi="bn-BD"/>
        </w:rPr>
      </w:pPr>
      <w:r w:rsidRPr="00ED5DC6">
        <w:rPr>
          <w:sz w:val="24"/>
          <w:szCs w:val="24"/>
          <w:lang w:bidi="bn-BD"/>
        </w:rPr>
        <w:t>Alaska Mental Health Trust</w:t>
      </w:r>
    </w:p>
    <w:p w14:paraId="72EEF3C5" w14:textId="77777777" w:rsidR="00ED5DC6" w:rsidRPr="00ED5DC6" w:rsidRDefault="00ED5DC6" w:rsidP="00ED5DC6">
      <w:pPr>
        <w:spacing w:after="160" w:line="259" w:lineRule="auto"/>
        <w:jc w:val="center"/>
        <w:rPr>
          <w:sz w:val="24"/>
          <w:szCs w:val="24"/>
          <w:lang w:bidi="bn-BD"/>
        </w:rPr>
      </w:pPr>
      <w:r w:rsidRPr="00ED5DC6">
        <w:rPr>
          <w:sz w:val="24"/>
          <w:szCs w:val="24"/>
          <w:lang w:bidi="bn-BD"/>
        </w:rPr>
        <w:t>January 6, 2020</w:t>
      </w:r>
    </w:p>
    <w:p w14:paraId="540AC4FA" w14:textId="77777777" w:rsidR="00ED5DC6" w:rsidRPr="00ED5DC6" w:rsidRDefault="00ED5DC6" w:rsidP="00ED5DC6">
      <w:pPr>
        <w:spacing w:after="160" w:line="259" w:lineRule="auto"/>
        <w:jc w:val="center"/>
        <w:rPr>
          <w:sz w:val="24"/>
          <w:szCs w:val="24"/>
          <w:lang w:bidi="bn-BD"/>
        </w:rPr>
      </w:pPr>
      <w:r w:rsidRPr="00ED5DC6">
        <w:rPr>
          <w:sz w:val="24"/>
          <w:szCs w:val="24"/>
          <w:lang w:bidi="bn-BD"/>
        </w:rPr>
        <w:t>Impact of COVID-19 on Providers</w:t>
      </w:r>
    </w:p>
    <w:p w14:paraId="3C3380C3" w14:textId="77777777" w:rsidR="00ED5DC6" w:rsidRPr="00ED5DC6" w:rsidRDefault="00ED5DC6" w:rsidP="00ED5DC6">
      <w:pPr>
        <w:spacing w:after="160" w:line="259" w:lineRule="auto"/>
        <w:jc w:val="center"/>
        <w:rPr>
          <w:sz w:val="24"/>
          <w:szCs w:val="24"/>
          <w:lang w:bidi="bn-BD"/>
        </w:rPr>
      </w:pPr>
      <w:r w:rsidRPr="00ED5DC6">
        <w:rPr>
          <w:sz w:val="24"/>
          <w:szCs w:val="24"/>
          <w:lang w:bidi="bn-BD"/>
        </w:rPr>
        <w:t xml:space="preserve">(I have 10 minutes) </w:t>
      </w:r>
    </w:p>
    <w:p w14:paraId="1EDF9FCB" w14:textId="77777777" w:rsidR="00ED5DC6" w:rsidRPr="00ED5DC6" w:rsidRDefault="00ED5DC6" w:rsidP="00ED5DC6">
      <w:pPr>
        <w:spacing w:after="160" w:line="259" w:lineRule="auto"/>
        <w:rPr>
          <w:sz w:val="24"/>
          <w:szCs w:val="24"/>
          <w:lang w:bidi="bn-BD"/>
        </w:rPr>
      </w:pPr>
    </w:p>
    <w:p w14:paraId="0401F841" w14:textId="77777777" w:rsidR="00ED5DC6" w:rsidRPr="00ED5DC6" w:rsidRDefault="00ED5DC6" w:rsidP="00ED5DC6">
      <w:pPr>
        <w:spacing w:after="160" w:line="259" w:lineRule="auto"/>
        <w:rPr>
          <w:sz w:val="24"/>
          <w:szCs w:val="24"/>
          <w:lang w:bidi="bn-BD"/>
        </w:rPr>
      </w:pPr>
      <w:r w:rsidRPr="00ED5DC6">
        <w:rPr>
          <w:sz w:val="24"/>
          <w:szCs w:val="24"/>
          <w:lang w:bidi="bn-BD"/>
        </w:rPr>
        <w:t>WORKFORCE</w:t>
      </w:r>
    </w:p>
    <w:p w14:paraId="5A9D905B" w14:textId="77777777" w:rsidR="00ED5DC6" w:rsidRPr="00ED5DC6" w:rsidRDefault="00ED5DC6" w:rsidP="00DE5564">
      <w:pPr>
        <w:numPr>
          <w:ilvl w:val="0"/>
          <w:numId w:val="6"/>
        </w:numPr>
        <w:spacing w:after="160" w:line="259" w:lineRule="auto"/>
        <w:contextualSpacing/>
        <w:rPr>
          <w:sz w:val="24"/>
          <w:szCs w:val="24"/>
          <w:lang w:bidi="bn-BD"/>
        </w:rPr>
      </w:pPr>
      <w:r w:rsidRPr="00ED5DC6">
        <w:rPr>
          <w:sz w:val="24"/>
          <w:szCs w:val="24"/>
          <w:lang w:bidi="bn-BD"/>
        </w:rPr>
        <w:t>Decrease in employee application due to COVID coverage and unemployment</w:t>
      </w:r>
    </w:p>
    <w:p w14:paraId="69B7DC7B" w14:textId="77777777" w:rsidR="00ED5DC6" w:rsidRPr="00ED5DC6" w:rsidRDefault="00ED5DC6" w:rsidP="00DE5564">
      <w:pPr>
        <w:numPr>
          <w:ilvl w:val="0"/>
          <w:numId w:val="6"/>
        </w:numPr>
        <w:spacing w:after="160" w:line="259" w:lineRule="auto"/>
        <w:contextualSpacing/>
        <w:rPr>
          <w:sz w:val="24"/>
          <w:szCs w:val="24"/>
          <w:lang w:bidi="bn-BD"/>
        </w:rPr>
      </w:pPr>
      <w:r w:rsidRPr="00ED5DC6">
        <w:rPr>
          <w:sz w:val="24"/>
          <w:szCs w:val="24"/>
          <w:lang w:bidi="bn-BD"/>
        </w:rPr>
        <w:t xml:space="preserve">Quarantining is further limiting available workforce  </w:t>
      </w:r>
    </w:p>
    <w:p w14:paraId="4D924A54" w14:textId="77777777" w:rsidR="00ED5DC6" w:rsidRPr="00ED5DC6" w:rsidRDefault="00ED5DC6" w:rsidP="00DE5564">
      <w:pPr>
        <w:numPr>
          <w:ilvl w:val="0"/>
          <w:numId w:val="6"/>
        </w:numPr>
        <w:spacing w:after="160" w:line="259" w:lineRule="auto"/>
        <w:contextualSpacing/>
        <w:rPr>
          <w:sz w:val="24"/>
          <w:szCs w:val="24"/>
          <w:lang w:bidi="bn-BD"/>
        </w:rPr>
      </w:pPr>
      <w:r w:rsidRPr="00ED5DC6">
        <w:rPr>
          <w:sz w:val="24"/>
          <w:szCs w:val="24"/>
          <w:lang w:bidi="bn-BD"/>
        </w:rPr>
        <w:t>Increased overtime adding to stress to DSP to cover COVID related absences</w:t>
      </w:r>
    </w:p>
    <w:p w14:paraId="003A44B9" w14:textId="77777777" w:rsidR="00ED5DC6" w:rsidRPr="00ED5DC6" w:rsidRDefault="00ED5DC6" w:rsidP="00DE5564">
      <w:pPr>
        <w:numPr>
          <w:ilvl w:val="0"/>
          <w:numId w:val="6"/>
        </w:numPr>
        <w:spacing w:after="160" w:line="259" w:lineRule="auto"/>
        <w:contextualSpacing/>
        <w:rPr>
          <w:sz w:val="24"/>
          <w:szCs w:val="24"/>
          <w:lang w:bidi="bn-BD"/>
        </w:rPr>
      </w:pPr>
      <w:r w:rsidRPr="00ED5DC6">
        <w:rPr>
          <w:sz w:val="24"/>
          <w:szCs w:val="24"/>
          <w:lang w:bidi="bn-BD"/>
        </w:rPr>
        <w:t>Increased leave do meet family needs for schooling, child care and quarantining</w:t>
      </w:r>
    </w:p>
    <w:p w14:paraId="566B1644" w14:textId="77777777" w:rsidR="00ED5DC6" w:rsidRPr="00ED5DC6" w:rsidRDefault="00ED5DC6" w:rsidP="00DE5564">
      <w:pPr>
        <w:numPr>
          <w:ilvl w:val="0"/>
          <w:numId w:val="6"/>
        </w:numPr>
        <w:spacing w:after="160" w:line="259" w:lineRule="auto"/>
        <w:contextualSpacing/>
        <w:rPr>
          <w:sz w:val="24"/>
          <w:szCs w:val="24"/>
          <w:lang w:bidi="bn-BD"/>
        </w:rPr>
      </w:pPr>
      <w:r w:rsidRPr="00ED5DC6">
        <w:rPr>
          <w:sz w:val="24"/>
          <w:szCs w:val="24"/>
          <w:lang w:bidi="bn-BD"/>
        </w:rPr>
        <w:t>Quitting to home school or provide child care</w:t>
      </w:r>
    </w:p>
    <w:p w14:paraId="65421D39" w14:textId="77777777" w:rsidR="00ED5DC6" w:rsidRPr="00ED5DC6" w:rsidRDefault="00ED5DC6" w:rsidP="00DE5564">
      <w:pPr>
        <w:numPr>
          <w:ilvl w:val="0"/>
          <w:numId w:val="6"/>
        </w:numPr>
        <w:spacing w:after="160" w:line="259" w:lineRule="auto"/>
        <w:contextualSpacing/>
        <w:rPr>
          <w:sz w:val="24"/>
          <w:szCs w:val="24"/>
          <w:lang w:bidi="bn-BD"/>
        </w:rPr>
      </w:pPr>
      <w:r w:rsidRPr="00ED5DC6">
        <w:rPr>
          <w:sz w:val="24"/>
          <w:szCs w:val="24"/>
          <w:lang w:bidi="bn-BD"/>
        </w:rPr>
        <w:t>Increased training costs due to compliance with COVID requirements and COVID training itself</w:t>
      </w:r>
    </w:p>
    <w:p w14:paraId="3467F8DC" w14:textId="77777777" w:rsidR="00ED5DC6" w:rsidRPr="00ED5DC6" w:rsidRDefault="00ED5DC6" w:rsidP="00DE5564">
      <w:pPr>
        <w:numPr>
          <w:ilvl w:val="0"/>
          <w:numId w:val="6"/>
        </w:numPr>
        <w:spacing w:after="160" w:line="259" w:lineRule="auto"/>
        <w:contextualSpacing/>
        <w:rPr>
          <w:sz w:val="24"/>
          <w:szCs w:val="24"/>
          <w:lang w:bidi="bn-BD"/>
        </w:rPr>
      </w:pPr>
      <w:r w:rsidRPr="00ED5DC6">
        <w:rPr>
          <w:sz w:val="24"/>
          <w:szCs w:val="24"/>
          <w:lang w:bidi="bn-BD"/>
        </w:rPr>
        <w:t>Providers must be super creative to maintain coverage</w:t>
      </w:r>
    </w:p>
    <w:p w14:paraId="13C2F202" w14:textId="77777777" w:rsidR="00ED5DC6" w:rsidRPr="00ED5DC6" w:rsidRDefault="00ED5DC6" w:rsidP="00DE5564">
      <w:pPr>
        <w:numPr>
          <w:ilvl w:val="0"/>
          <w:numId w:val="6"/>
        </w:numPr>
        <w:spacing w:after="160" w:line="259" w:lineRule="auto"/>
        <w:contextualSpacing/>
        <w:rPr>
          <w:sz w:val="24"/>
          <w:szCs w:val="24"/>
          <w:lang w:bidi="bn-BD"/>
        </w:rPr>
      </w:pPr>
      <w:r w:rsidRPr="00ED5DC6">
        <w:rPr>
          <w:sz w:val="24"/>
          <w:szCs w:val="24"/>
          <w:lang w:bidi="bn-BD"/>
        </w:rPr>
        <w:t>Super creativity required to maintain adequate coverage and elivery of services safely</w:t>
      </w:r>
    </w:p>
    <w:p w14:paraId="38CAE149" w14:textId="77777777" w:rsidR="00ED5DC6" w:rsidRPr="00ED5DC6" w:rsidRDefault="00ED5DC6" w:rsidP="00ED5DC6">
      <w:pPr>
        <w:spacing w:after="160" w:line="259" w:lineRule="auto"/>
        <w:ind w:left="360"/>
        <w:rPr>
          <w:sz w:val="24"/>
          <w:szCs w:val="24"/>
          <w:lang w:bidi="bn-BD"/>
        </w:rPr>
      </w:pPr>
    </w:p>
    <w:p w14:paraId="5A318DF3" w14:textId="77777777" w:rsidR="00ED5DC6" w:rsidRPr="00ED5DC6" w:rsidRDefault="00ED5DC6" w:rsidP="00ED5DC6">
      <w:pPr>
        <w:spacing w:after="160" w:line="259" w:lineRule="auto"/>
        <w:ind w:left="360"/>
        <w:rPr>
          <w:sz w:val="24"/>
          <w:szCs w:val="24"/>
          <w:lang w:bidi="bn-BD"/>
        </w:rPr>
      </w:pPr>
      <w:r w:rsidRPr="00ED5DC6">
        <w:rPr>
          <w:sz w:val="24"/>
          <w:szCs w:val="24"/>
          <w:lang w:bidi="bn-BD"/>
        </w:rPr>
        <w:t>FISCAL SHORTALL</w:t>
      </w:r>
    </w:p>
    <w:p w14:paraId="3A1F9AB7" w14:textId="77777777" w:rsidR="00ED5DC6" w:rsidRPr="00ED5DC6" w:rsidRDefault="00ED5DC6" w:rsidP="00DE5564">
      <w:pPr>
        <w:numPr>
          <w:ilvl w:val="0"/>
          <w:numId w:val="7"/>
        </w:numPr>
        <w:spacing w:after="160" w:line="259" w:lineRule="auto"/>
        <w:contextualSpacing/>
        <w:rPr>
          <w:sz w:val="24"/>
          <w:szCs w:val="24"/>
          <w:lang w:bidi="bn-BD"/>
        </w:rPr>
      </w:pPr>
      <w:r w:rsidRPr="00ED5DC6">
        <w:rPr>
          <w:sz w:val="24"/>
          <w:szCs w:val="24"/>
          <w:lang w:bidi="bn-BD"/>
        </w:rPr>
        <w:t>Huge losses of revenue (lost services day habilitation, families choosing no services to limit exposure etc.)</w:t>
      </w:r>
    </w:p>
    <w:p w14:paraId="697F267C" w14:textId="77777777" w:rsidR="00ED5DC6" w:rsidRPr="00ED5DC6" w:rsidRDefault="00ED5DC6" w:rsidP="00DE5564">
      <w:pPr>
        <w:numPr>
          <w:ilvl w:val="0"/>
          <w:numId w:val="7"/>
        </w:numPr>
        <w:spacing w:after="160" w:line="259" w:lineRule="auto"/>
        <w:contextualSpacing/>
        <w:rPr>
          <w:sz w:val="24"/>
          <w:szCs w:val="24"/>
          <w:lang w:bidi="bn-BD"/>
        </w:rPr>
      </w:pPr>
      <w:r w:rsidRPr="00ED5DC6">
        <w:rPr>
          <w:sz w:val="24"/>
          <w:szCs w:val="24"/>
          <w:lang w:bidi="bn-BD"/>
        </w:rPr>
        <w:t>Salary costs for serving those with a diagnosis  are 35 to 40% increased</w:t>
      </w:r>
    </w:p>
    <w:p w14:paraId="4DF4523D" w14:textId="77777777" w:rsidR="00ED5DC6" w:rsidRPr="00ED5DC6" w:rsidRDefault="00ED5DC6" w:rsidP="00DE5564">
      <w:pPr>
        <w:numPr>
          <w:ilvl w:val="0"/>
          <w:numId w:val="7"/>
        </w:numPr>
        <w:spacing w:after="160" w:line="259" w:lineRule="auto"/>
        <w:contextualSpacing/>
        <w:rPr>
          <w:sz w:val="24"/>
          <w:szCs w:val="24"/>
          <w:lang w:bidi="bn-BD"/>
        </w:rPr>
      </w:pPr>
      <w:r w:rsidRPr="00ED5DC6">
        <w:rPr>
          <w:sz w:val="24"/>
          <w:szCs w:val="24"/>
          <w:lang w:bidi="bn-BD"/>
        </w:rPr>
        <w:t>Staff are paid when quarantining</w:t>
      </w:r>
    </w:p>
    <w:p w14:paraId="3103DD48" w14:textId="77777777" w:rsidR="00ED5DC6" w:rsidRPr="00ED5DC6" w:rsidRDefault="00ED5DC6" w:rsidP="00DE5564">
      <w:pPr>
        <w:numPr>
          <w:ilvl w:val="0"/>
          <w:numId w:val="7"/>
        </w:numPr>
        <w:spacing w:after="160" w:line="259" w:lineRule="auto"/>
        <w:contextualSpacing/>
        <w:rPr>
          <w:sz w:val="24"/>
          <w:szCs w:val="24"/>
          <w:lang w:bidi="bn-BD"/>
        </w:rPr>
      </w:pPr>
      <w:r w:rsidRPr="00ED5DC6">
        <w:rPr>
          <w:sz w:val="24"/>
          <w:szCs w:val="24"/>
          <w:lang w:bidi="bn-BD"/>
        </w:rPr>
        <w:t>PPE costs</w:t>
      </w:r>
    </w:p>
    <w:p w14:paraId="7C4CD4F1" w14:textId="77777777" w:rsidR="00ED5DC6" w:rsidRPr="00ED5DC6" w:rsidRDefault="00ED5DC6" w:rsidP="00DE5564">
      <w:pPr>
        <w:numPr>
          <w:ilvl w:val="0"/>
          <w:numId w:val="7"/>
        </w:numPr>
        <w:spacing w:after="160" w:line="259" w:lineRule="auto"/>
        <w:contextualSpacing/>
        <w:rPr>
          <w:sz w:val="24"/>
          <w:szCs w:val="24"/>
          <w:lang w:bidi="bn-BD"/>
        </w:rPr>
      </w:pPr>
      <w:r w:rsidRPr="00ED5DC6">
        <w:rPr>
          <w:sz w:val="24"/>
          <w:szCs w:val="24"/>
          <w:lang w:bidi="bn-BD"/>
        </w:rPr>
        <w:t>Cares funding long gone</w:t>
      </w:r>
    </w:p>
    <w:p w14:paraId="2A920DD3" w14:textId="77777777" w:rsidR="00ED5DC6" w:rsidRPr="00ED5DC6" w:rsidRDefault="00ED5DC6" w:rsidP="00DE5564">
      <w:pPr>
        <w:numPr>
          <w:ilvl w:val="0"/>
          <w:numId w:val="7"/>
        </w:numPr>
        <w:spacing w:after="160" w:line="259" w:lineRule="auto"/>
        <w:contextualSpacing/>
        <w:rPr>
          <w:sz w:val="24"/>
          <w:szCs w:val="24"/>
          <w:lang w:bidi="bn-BD"/>
        </w:rPr>
      </w:pPr>
    </w:p>
    <w:p w14:paraId="40291D43" w14:textId="77777777" w:rsidR="00ED5DC6" w:rsidRPr="00ED5DC6" w:rsidRDefault="00ED5DC6" w:rsidP="00ED5DC6">
      <w:pPr>
        <w:spacing w:after="160" w:line="259" w:lineRule="auto"/>
        <w:ind w:left="720"/>
        <w:contextualSpacing/>
        <w:rPr>
          <w:sz w:val="24"/>
          <w:szCs w:val="24"/>
          <w:lang w:bidi="bn-BD"/>
        </w:rPr>
      </w:pPr>
    </w:p>
    <w:p w14:paraId="0454635E" w14:textId="77777777" w:rsidR="00ED5DC6" w:rsidRPr="00ED5DC6" w:rsidRDefault="00ED5DC6" w:rsidP="00ED5DC6">
      <w:pPr>
        <w:spacing w:after="160" w:line="259" w:lineRule="auto"/>
        <w:rPr>
          <w:sz w:val="24"/>
          <w:szCs w:val="24"/>
          <w:lang w:bidi="bn-BD"/>
        </w:rPr>
      </w:pPr>
      <w:r w:rsidRPr="00ED5DC6">
        <w:rPr>
          <w:sz w:val="24"/>
          <w:szCs w:val="24"/>
          <w:lang w:bidi="bn-BD"/>
        </w:rPr>
        <w:t>FATIGUE</w:t>
      </w:r>
    </w:p>
    <w:p w14:paraId="3474C053" w14:textId="77777777" w:rsidR="00ED5DC6" w:rsidRPr="00ED5DC6" w:rsidRDefault="00ED5DC6" w:rsidP="00DE5564">
      <w:pPr>
        <w:numPr>
          <w:ilvl w:val="0"/>
          <w:numId w:val="8"/>
        </w:numPr>
        <w:spacing w:after="160" w:line="259" w:lineRule="auto"/>
        <w:contextualSpacing/>
        <w:rPr>
          <w:sz w:val="24"/>
          <w:szCs w:val="24"/>
          <w:lang w:bidi="bn-BD"/>
        </w:rPr>
      </w:pPr>
      <w:r w:rsidRPr="00ED5DC6">
        <w:rPr>
          <w:sz w:val="24"/>
          <w:szCs w:val="24"/>
          <w:lang w:bidi="bn-BD"/>
        </w:rPr>
        <w:t>Staff are fatigued, zooming is not what they do, they are “people for the people”, remote services difficult</w:t>
      </w:r>
    </w:p>
    <w:p w14:paraId="7E030C50" w14:textId="77777777" w:rsidR="00ED5DC6" w:rsidRPr="00ED5DC6" w:rsidRDefault="00ED5DC6" w:rsidP="00DE5564">
      <w:pPr>
        <w:numPr>
          <w:ilvl w:val="0"/>
          <w:numId w:val="8"/>
        </w:numPr>
        <w:spacing w:after="160" w:line="259" w:lineRule="auto"/>
        <w:contextualSpacing/>
        <w:rPr>
          <w:sz w:val="24"/>
          <w:szCs w:val="24"/>
          <w:lang w:bidi="bn-BD"/>
        </w:rPr>
      </w:pPr>
      <w:r w:rsidRPr="00ED5DC6">
        <w:rPr>
          <w:sz w:val="24"/>
          <w:szCs w:val="24"/>
          <w:lang w:bidi="bn-BD"/>
        </w:rPr>
        <w:t>Administrators are worn out.  Nine months of trying to stay in front of the firehose of information on COVID-19, funding options, the vaccine, the multi reporting all asking for different information</w:t>
      </w:r>
    </w:p>
    <w:p w14:paraId="55FC42EF" w14:textId="77777777" w:rsidR="00ED5DC6" w:rsidRPr="00ED5DC6" w:rsidRDefault="00ED5DC6" w:rsidP="00DE5564">
      <w:pPr>
        <w:numPr>
          <w:ilvl w:val="0"/>
          <w:numId w:val="8"/>
        </w:numPr>
        <w:spacing w:after="160" w:line="259" w:lineRule="auto"/>
        <w:contextualSpacing/>
        <w:rPr>
          <w:sz w:val="24"/>
          <w:szCs w:val="24"/>
          <w:lang w:bidi="bn-BD"/>
        </w:rPr>
      </w:pPr>
      <w:r w:rsidRPr="00ED5DC6">
        <w:rPr>
          <w:sz w:val="24"/>
          <w:szCs w:val="24"/>
          <w:lang w:bidi="bn-BD"/>
        </w:rPr>
        <w:t xml:space="preserve">Beneficiaries are worn out being isolated </w:t>
      </w:r>
    </w:p>
    <w:p w14:paraId="49A0BDFD" w14:textId="77777777" w:rsidR="00ED5DC6" w:rsidRPr="00ED5DC6" w:rsidRDefault="00ED5DC6" w:rsidP="00DE5564">
      <w:pPr>
        <w:numPr>
          <w:ilvl w:val="0"/>
          <w:numId w:val="8"/>
        </w:numPr>
        <w:spacing w:after="160" w:line="259" w:lineRule="auto"/>
        <w:contextualSpacing/>
        <w:rPr>
          <w:sz w:val="24"/>
          <w:szCs w:val="24"/>
          <w:lang w:bidi="bn-BD"/>
        </w:rPr>
      </w:pPr>
      <w:r w:rsidRPr="00ED5DC6">
        <w:rPr>
          <w:sz w:val="24"/>
          <w:szCs w:val="24"/>
          <w:lang w:bidi="bn-BD"/>
        </w:rPr>
        <w:t>One provider asked how many suicide calls are you fielding?</w:t>
      </w:r>
    </w:p>
    <w:p w14:paraId="36A573B8" w14:textId="77777777" w:rsidR="00ED5DC6" w:rsidRPr="00ED5DC6" w:rsidRDefault="00ED5DC6" w:rsidP="00DE5564">
      <w:pPr>
        <w:numPr>
          <w:ilvl w:val="0"/>
          <w:numId w:val="8"/>
        </w:numPr>
        <w:spacing w:after="160" w:line="259" w:lineRule="auto"/>
        <w:contextualSpacing/>
        <w:rPr>
          <w:sz w:val="24"/>
          <w:szCs w:val="24"/>
          <w:lang w:bidi="bn-BD"/>
        </w:rPr>
      </w:pPr>
      <w:r w:rsidRPr="00ED5DC6">
        <w:rPr>
          <w:sz w:val="24"/>
          <w:szCs w:val="24"/>
          <w:lang w:bidi="bn-BD"/>
        </w:rPr>
        <w:t>When was going to the hospital good for someone’s mental health?  Only during the isolation of COVID, 9 months later</w:t>
      </w:r>
    </w:p>
    <w:p w14:paraId="04552766" w14:textId="77777777" w:rsidR="00ED5DC6" w:rsidRPr="00ED5DC6" w:rsidRDefault="00ED5DC6" w:rsidP="00DE5564">
      <w:pPr>
        <w:numPr>
          <w:ilvl w:val="0"/>
          <w:numId w:val="8"/>
        </w:numPr>
        <w:spacing w:after="160" w:line="259" w:lineRule="auto"/>
        <w:contextualSpacing/>
        <w:rPr>
          <w:sz w:val="24"/>
          <w:szCs w:val="24"/>
          <w:lang w:bidi="bn-BD"/>
        </w:rPr>
      </w:pPr>
      <w:r w:rsidRPr="00ED5DC6">
        <w:rPr>
          <w:sz w:val="24"/>
          <w:szCs w:val="24"/>
          <w:lang w:bidi="bn-BD"/>
        </w:rPr>
        <w:t xml:space="preserve">Trying to implement the Shared Vision, yes it is your life, and now suddenly it’s no, you can’t choose, you have to isolate. </w:t>
      </w:r>
    </w:p>
    <w:p w14:paraId="51D52774" w14:textId="77777777" w:rsidR="00ED5DC6" w:rsidRPr="00ED5DC6" w:rsidRDefault="00ED5DC6" w:rsidP="00ED5DC6">
      <w:pPr>
        <w:spacing w:after="160" w:line="259" w:lineRule="auto"/>
        <w:ind w:left="720"/>
        <w:contextualSpacing/>
        <w:rPr>
          <w:sz w:val="24"/>
          <w:szCs w:val="24"/>
          <w:lang w:bidi="bn-BD"/>
        </w:rPr>
      </w:pPr>
    </w:p>
    <w:p w14:paraId="79577E34" w14:textId="77777777" w:rsidR="00ED5DC6" w:rsidRPr="00ED5DC6" w:rsidRDefault="00ED5DC6" w:rsidP="00ED5DC6">
      <w:pPr>
        <w:spacing w:after="160" w:line="259" w:lineRule="auto"/>
        <w:rPr>
          <w:sz w:val="24"/>
          <w:szCs w:val="24"/>
          <w:lang w:bidi="bn-BD"/>
        </w:rPr>
      </w:pPr>
      <w:r w:rsidRPr="00ED5DC6">
        <w:rPr>
          <w:sz w:val="24"/>
          <w:szCs w:val="24"/>
          <w:lang w:bidi="bn-BD"/>
        </w:rPr>
        <w:t xml:space="preserve">STATE PROCESSES SLOWED DOWN </w:t>
      </w:r>
    </w:p>
    <w:p w14:paraId="2C9194C4" w14:textId="77777777" w:rsidR="00ED5DC6" w:rsidRPr="00ED5DC6" w:rsidRDefault="00ED5DC6" w:rsidP="00DE5564">
      <w:pPr>
        <w:numPr>
          <w:ilvl w:val="0"/>
          <w:numId w:val="10"/>
        </w:numPr>
        <w:spacing w:after="160" w:line="259" w:lineRule="auto"/>
        <w:contextualSpacing/>
        <w:rPr>
          <w:sz w:val="24"/>
          <w:szCs w:val="24"/>
          <w:lang w:bidi="bn-BD"/>
        </w:rPr>
      </w:pPr>
      <w:r w:rsidRPr="00ED5DC6">
        <w:rPr>
          <w:sz w:val="24"/>
          <w:szCs w:val="24"/>
          <w:lang w:bidi="bn-BD"/>
        </w:rPr>
        <w:t>State workers are working from home and each bureaucratic process is much slower (i.e. licensing homes, background checks)</w:t>
      </w:r>
    </w:p>
    <w:p w14:paraId="6804F10D" w14:textId="77777777" w:rsidR="00ED5DC6" w:rsidRPr="00ED5DC6" w:rsidRDefault="00ED5DC6" w:rsidP="00ED5DC6">
      <w:pPr>
        <w:spacing w:after="160" w:line="259" w:lineRule="auto"/>
        <w:rPr>
          <w:sz w:val="24"/>
          <w:szCs w:val="24"/>
          <w:lang w:bidi="bn-BD"/>
        </w:rPr>
      </w:pPr>
    </w:p>
    <w:p w14:paraId="20A0755D" w14:textId="77777777" w:rsidR="00ED5DC6" w:rsidRPr="00ED5DC6" w:rsidRDefault="00ED5DC6" w:rsidP="00ED5DC6">
      <w:pPr>
        <w:spacing w:after="160" w:line="259" w:lineRule="auto"/>
        <w:rPr>
          <w:sz w:val="24"/>
          <w:szCs w:val="24"/>
          <w:lang w:bidi="bn-BD"/>
        </w:rPr>
      </w:pPr>
      <w:r w:rsidRPr="00ED5DC6">
        <w:rPr>
          <w:sz w:val="24"/>
          <w:szCs w:val="24"/>
          <w:lang w:bidi="bn-BD"/>
        </w:rPr>
        <w:t>QUALITY MONITORING</w:t>
      </w:r>
    </w:p>
    <w:p w14:paraId="46C32B01" w14:textId="77777777" w:rsidR="00ED5DC6" w:rsidRPr="00ED5DC6" w:rsidRDefault="00ED5DC6" w:rsidP="00DE5564">
      <w:pPr>
        <w:numPr>
          <w:ilvl w:val="0"/>
          <w:numId w:val="9"/>
        </w:numPr>
        <w:spacing w:after="160" w:line="259" w:lineRule="auto"/>
        <w:contextualSpacing/>
        <w:rPr>
          <w:sz w:val="24"/>
          <w:szCs w:val="24"/>
          <w:lang w:bidi="bn-BD"/>
        </w:rPr>
      </w:pPr>
      <w:r w:rsidRPr="00ED5DC6">
        <w:rPr>
          <w:sz w:val="24"/>
          <w:szCs w:val="24"/>
          <w:lang w:bidi="bn-BD"/>
        </w:rPr>
        <w:t xml:space="preserve">Concern that oversight agencies have been unable to visit home site for 9 months.  </w:t>
      </w:r>
    </w:p>
    <w:p w14:paraId="4855A45F" w14:textId="77777777" w:rsidR="00ED5DC6" w:rsidRPr="00ED5DC6" w:rsidRDefault="00ED5DC6" w:rsidP="00DE5564">
      <w:pPr>
        <w:numPr>
          <w:ilvl w:val="0"/>
          <w:numId w:val="9"/>
        </w:numPr>
        <w:spacing w:after="160" w:line="259" w:lineRule="auto"/>
        <w:contextualSpacing/>
        <w:rPr>
          <w:sz w:val="24"/>
          <w:szCs w:val="24"/>
          <w:lang w:bidi="bn-BD"/>
        </w:rPr>
      </w:pPr>
      <w:r w:rsidRPr="00ED5DC6">
        <w:rPr>
          <w:sz w:val="24"/>
          <w:szCs w:val="24"/>
          <w:lang w:bidi="bn-BD"/>
        </w:rPr>
        <w:t xml:space="preserve">Care Coordinators not going into homes so limited oversight </w:t>
      </w:r>
    </w:p>
    <w:p w14:paraId="188FB6A4" w14:textId="77777777" w:rsidR="00ED5DC6" w:rsidRPr="00ED5DC6" w:rsidRDefault="00ED5DC6" w:rsidP="00ED5DC6">
      <w:pPr>
        <w:spacing w:after="160" w:line="259" w:lineRule="auto"/>
        <w:ind w:left="720"/>
        <w:contextualSpacing/>
        <w:rPr>
          <w:sz w:val="24"/>
          <w:szCs w:val="24"/>
          <w:lang w:bidi="bn-BD"/>
        </w:rPr>
      </w:pPr>
    </w:p>
    <w:p w14:paraId="5C5E7B28" w14:textId="77777777" w:rsidR="00ED5DC6" w:rsidRPr="00ED5DC6" w:rsidRDefault="00ED5DC6" w:rsidP="00ED5DC6">
      <w:pPr>
        <w:spacing w:after="160" w:line="259" w:lineRule="auto"/>
        <w:rPr>
          <w:sz w:val="24"/>
          <w:szCs w:val="24"/>
          <w:lang w:bidi="bn-BD"/>
        </w:rPr>
      </w:pPr>
      <w:r w:rsidRPr="00ED5DC6">
        <w:rPr>
          <w:sz w:val="24"/>
          <w:szCs w:val="24"/>
          <w:lang w:bidi="bn-BD"/>
        </w:rPr>
        <w:t>COMMUNITY SUPPORT</w:t>
      </w:r>
    </w:p>
    <w:p w14:paraId="2FA7959C" w14:textId="77777777" w:rsidR="00ED5DC6" w:rsidRPr="00ED5DC6" w:rsidRDefault="00ED5DC6" w:rsidP="00DE5564">
      <w:pPr>
        <w:numPr>
          <w:ilvl w:val="0"/>
          <w:numId w:val="11"/>
        </w:numPr>
        <w:spacing w:after="160" w:line="259" w:lineRule="auto"/>
        <w:contextualSpacing/>
        <w:rPr>
          <w:sz w:val="24"/>
          <w:szCs w:val="24"/>
          <w:lang w:bidi="bn-BD"/>
        </w:rPr>
      </w:pPr>
      <w:r w:rsidRPr="00ED5DC6">
        <w:rPr>
          <w:sz w:val="24"/>
          <w:szCs w:val="24"/>
          <w:lang w:bidi="bn-BD"/>
        </w:rPr>
        <w:t>Community support through the wearing of masks is important</w:t>
      </w:r>
    </w:p>
    <w:p w14:paraId="4B23409C" w14:textId="77777777" w:rsidR="00ED5DC6" w:rsidRPr="00ED5DC6" w:rsidRDefault="00ED5DC6" w:rsidP="00DE5564">
      <w:pPr>
        <w:numPr>
          <w:ilvl w:val="0"/>
          <w:numId w:val="11"/>
        </w:numPr>
        <w:spacing w:after="160" w:line="259" w:lineRule="auto"/>
        <w:contextualSpacing/>
        <w:rPr>
          <w:sz w:val="24"/>
          <w:szCs w:val="24"/>
          <w:lang w:bidi="bn-BD"/>
        </w:rPr>
      </w:pPr>
      <w:r w:rsidRPr="00ED5DC6">
        <w:rPr>
          <w:sz w:val="24"/>
          <w:szCs w:val="24"/>
          <w:lang w:bidi="bn-BD"/>
        </w:rPr>
        <w:t>With the known increased mortality rate for individuals with developmental disabilities and the fact that many have underlying health conditions, their safety is paramount</w:t>
      </w:r>
    </w:p>
    <w:p w14:paraId="227290B1" w14:textId="77777777" w:rsidR="00ED5DC6" w:rsidRPr="00ED5DC6" w:rsidRDefault="00ED5DC6" w:rsidP="00DE5564">
      <w:pPr>
        <w:numPr>
          <w:ilvl w:val="0"/>
          <w:numId w:val="11"/>
        </w:numPr>
        <w:spacing w:after="160" w:line="259" w:lineRule="auto"/>
        <w:contextualSpacing/>
        <w:rPr>
          <w:sz w:val="24"/>
          <w:szCs w:val="24"/>
          <w:lang w:bidi="bn-BD"/>
        </w:rPr>
      </w:pPr>
      <w:r w:rsidRPr="00ED5DC6">
        <w:rPr>
          <w:sz w:val="24"/>
          <w:szCs w:val="24"/>
          <w:lang w:bidi="bn-BD"/>
        </w:rPr>
        <w:t xml:space="preserve">It would be ideal for there to be a statewide mandate for masks, while recognizing that with a mandate in Anchorage compliance is not consistent. </w:t>
      </w:r>
    </w:p>
    <w:p w14:paraId="20259EFC" w14:textId="77777777" w:rsidR="00ED5DC6" w:rsidRPr="00ED5DC6" w:rsidRDefault="00ED5DC6" w:rsidP="00ED5DC6">
      <w:pPr>
        <w:spacing w:after="160" w:line="259" w:lineRule="auto"/>
        <w:rPr>
          <w:sz w:val="24"/>
          <w:szCs w:val="24"/>
          <w:lang w:bidi="bn-BD"/>
        </w:rPr>
      </w:pPr>
      <w:r w:rsidRPr="00ED5DC6">
        <w:rPr>
          <w:sz w:val="24"/>
          <w:szCs w:val="24"/>
          <w:lang w:bidi="bn-BD"/>
        </w:rPr>
        <w:t xml:space="preserve">THE GOOD NEWS and what are we doing about it?  With your help? </w:t>
      </w:r>
    </w:p>
    <w:p w14:paraId="5E50E45D" w14:textId="77777777" w:rsidR="00ED5DC6" w:rsidRPr="00ED5DC6" w:rsidRDefault="00ED5DC6" w:rsidP="00DE5564">
      <w:pPr>
        <w:numPr>
          <w:ilvl w:val="0"/>
          <w:numId w:val="12"/>
        </w:numPr>
        <w:spacing w:after="160" w:line="259" w:lineRule="auto"/>
        <w:contextualSpacing/>
        <w:rPr>
          <w:sz w:val="24"/>
          <w:szCs w:val="24"/>
          <w:lang w:bidi="bn-BD"/>
        </w:rPr>
      </w:pPr>
      <w:r w:rsidRPr="00ED5DC6">
        <w:rPr>
          <w:sz w:val="24"/>
          <w:szCs w:val="24"/>
          <w:lang w:bidi="bn-BD"/>
        </w:rPr>
        <w:t>Appendix K has allowed flexibility in a number of areas – remote services, remote visits, simplified plans and amendments and day hab in the home</w:t>
      </w:r>
    </w:p>
    <w:p w14:paraId="6055B42D" w14:textId="77777777" w:rsidR="00ED5DC6" w:rsidRPr="00ED5DC6" w:rsidRDefault="00ED5DC6" w:rsidP="00DE5564">
      <w:pPr>
        <w:numPr>
          <w:ilvl w:val="0"/>
          <w:numId w:val="12"/>
        </w:numPr>
        <w:spacing w:after="160" w:line="259" w:lineRule="auto"/>
        <w:contextualSpacing/>
        <w:rPr>
          <w:sz w:val="24"/>
          <w:szCs w:val="24"/>
          <w:lang w:bidi="bn-BD"/>
        </w:rPr>
      </w:pPr>
      <w:r w:rsidRPr="00ED5DC6">
        <w:rPr>
          <w:sz w:val="24"/>
          <w:szCs w:val="24"/>
          <w:lang w:bidi="bn-BD"/>
        </w:rPr>
        <w:t>Trust funding has allowed the field to move years forward in terms of assistive technology from I pads to a wide variety of assistive technology</w:t>
      </w:r>
    </w:p>
    <w:p w14:paraId="52EE0DDE" w14:textId="77777777" w:rsidR="00ED5DC6" w:rsidRPr="00ED5DC6" w:rsidRDefault="00ED5DC6" w:rsidP="00DE5564">
      <w:pPr>
        <w:numPr>
          <w:ilvl w:val="0"/>
          <w:numId w:val="12"/>
        </w:numPr>
        <w:spacing w:after="160" w:line="259" w:lineRule="auto"/>
        <w:contextualSpacing/>
        <w:rPr>
          <w:sz w:val="24"/>
          <w:szCs w:val="24"/>
          <w:lang w:bidi="bn-BD"/>
        </w:rPr>
      </w:pPr>
      <w:r w:rsidRPr="00ED5DC6">
        <w:rPr>
          <w:sz w:val="24"/>
          <w:szCs w:val="24"/>
          <w:lang w:bidi="bn-BD"/>
        </w:rPr>
        <w:t>The Alaska Community Foundation joined with the Trust to fund a marketing campaign for DSPs to entice them into the field. It began in December.</w:t>
      </w:r>
    </w:p>
    <w:p w14:paraId="1196F097" w14:textId="77777777" w:rsidR="00ED5DC6" w:rsidRPr="00ED5DC6" w:rsidRDefault="00ED5DC6" w:rsidP="00DE5564">
      <w:pPr>
        <w:numPr>
          <w:ilvl w:val="0"/>
          <w:numId w:val="12"/>
        </w:numPr>
        <w:spacing w:after="160" w:line="259" w:lineRule="auto"/>
        <w:contextualSpacing/>
        <w:rPr>
          <w:sz w:val="24"/>
          <w:szCs w:val="24"/>
          <w:lang w:bidi="bn-BD"/>
        </w:rPr>
      </w:pPr>
      <w:r w:rsidRPr="00ED5DC6">
        <w:rPr>
          <w:sz w:val="24"/>
          <w:szCs w:val="24"/>
          <w:lang w:bidi="bn-BD"/>
        </w:rPr>
        <w:t xml:space="preserve">Trust grant funds to AADD had begun a DSPHire app.  Cares Funding through DHS is providing robust funding to allow full time work to fully develop the app with many possible supports for providers down the road (training offered, coordination with the </w:t>
      </w:r>
      <w:r w:rsidRPr="00ED5DC6">
        <w:rPr>
          <w:sz w:val="24"/>
          <w:szCs w:val="24"/>
          <w:u w:val="single"/>
          <w:lang w:bidi="bn-BD"/>
        </w:rPr>
        <w:t>background check unit</w:t>
      </w:r>
      <w:r w:rsidRPr="00ED5DC6">
        <w:rPr>
          <w:sz w:val="24"/>
          <w:szCs w:val="24"/>
          <w:lang w:bidi="bn-BD"/>
        </w:rPr>
        <w:t>).</w:t>
      </w:r>
    </w:p>
    <w:p w14:paraId="7F9BA4CF" w14:textId="4784E7BB" w:rsidR="004D75C9" w:rsidRDefault="004D75C9"/>
    <w:sectPr w:rsidR="004D75C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635C1" w14:textId="77777777" w:rsidR="00DF27CF" w:rsidRDefault="00DF27CF" w:rsidP="006121A5">
      <w:r>
        <w:separator/>
      </w:r>
    </w:p>
  </w:endnote>
  <w:endnote w:type="continuationSeparator" w:id="0">
    <w:p w14:paraId="59AEC40B" w14:textId="77777777" w:rsidR="00DF27CF" w:rsidRDefault="00DF27CF" w:rsidP="0061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98102"/>
      <w:docPartObj>
        <w:docPartGallery w:val="Page Numbers (Bottom of Page)"/>
        <w:docPartUnique/>
      </w:docPartObj>
    </w:sdtPr>
    <w:sdtEndPr>
      <w:rPr>
        <w:noProof/>
      </w:rPr>
    </w:sdtEndPr>
    <w:sdtContent>
      <w:p w14:paraId="59C6AA5C" w14:textId="65935719" w:rsidR="00135AAB" w:rsidRDefault="00135AAB">
        <w:pPr>
          <w:pStyle w:val="Footer"/>
          <w:jc w:val="center"/>
        </w:pPr>
        <w:r>
          <w:fldChar w:fldCharType="begin"/>
        </w:r>
        <w:r>
          <w:instrText xml:space="preserve"> PAGE   \* MERGEFORMAT </w:instrText>
        </w:r>
        <w:r>
          <w:fldChar w:fldCharType="separate"/>
        </w:r>
        <w:r w:rsidR="00DF27CF">
          <w:rPr>
            <w:noProof/>
          </w:rPr>
          <w:t>1</w:t>
        </w:r>
        <w:r>
          <w:rPr>
            <w:noProof/>
          </w:rPr>
          <w:fldChar w:fldCharType="end"/>
        </w:r>
      </w:p>
    </w:sdtContent>
  </w:sdt>
  <w:p w14:paraId="7EACBB2A" w14:textId="77777777" w:rsidR="00135AAB" w:rsidRDefault="00135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2359F" w14:textId="77777777" w:rsidR="00DF27CF" w:rsidRDefault="00DF27CF" w:rsidP="006121A5">
      <w:r>
        <w:separator/>
      </w:r>
    </w:p>
  </w:footnote>
  <w:footnote w:type="continuationSeparator" w:id="0">
    <w:p w14:paraId="674BDC30" w14:textId="77777777" w:rsidR="00DF27CF" w:rsidRDefault="00DF27CF" w:rsidP="00612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B3AC4"/>
    <w:multiLevelType w:val="hybridMultilevel"/>
    <w:tmpl w:val="2860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D11EE"/>
    <w:multiLevelType w:val="hybridMultilevel"/>
    <w:tmpl w:val="FA78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FC4AD9"/>
    <w:multiLevelType w:val="hybridMultilevel"/>
    <w:tmpl w:val="8058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A375A"/>
    <w:multiLevelType w:val="hybridMultilevel"/>
    <w:tmpl w:val="684C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A650E"/>
    <w:multiLevelType w:val="hybridMultilevel"/>
    <w:tmpl w:val="52DA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61E9F"/>
    <w:multiLevelType w:val="hybridMultilevel"/>
    <w:tmpl w:val="BAA03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74E94"/>
    <w:multiLevelType w:val="hybridMultilevel"/>
    <w:tmpl w:val="CC7C3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B1F99"/>
    <w:multiLevelType w:val="hybridMultilevel"/>
    <w:tmpl w:val="E4FE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4E4AD5"/>
    <w:multiLevelType w:val="hybridMultilevel"/>
    <w:tmpl w:val="A796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D4CD0"/>
    <w:multiLevelType w:val="hybridMultilevel"/>
    <w:tmpl w:val="99968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62807"/>
    <w:multiLevelType w:val="hybridMultilevel"/>
    <w:tmpl w:val="B552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9723E"/>
    <w:multiLevelType w:val="hybridMultilevel"/>
    <w:tmpl w:val="C84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A06E0"/>
    <w:multiLevelType w:val="hybridMultilevel"/>
    <w:tmpl w:val="F716B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9"/>
  </w:num>
  <w:num w:numId="4">
    <w:abstractNumId w:val="6"/>
  </w:num>
  <w:num w:numId="5">
    <w:abstractNumId w:val="7"/>
  </w:num>
  <w:num w:numId="6">
    <w:abstractNumId w:val="0"/>
  </w:num>
  <w:num w:numId="7">
    <w:abstractNumId w:val="11"/>
  </w:num>
  <w:num w:numId="8">
    <w:abstractNumId w:val="8"/>
  </w:num>
  <w:num w:numId="9">
    <w:abstractNumId w:val="2"/>
  </w:num>
  <w:num w:numId="10">
    <w:abstractNumId w:val="4"/>
  </w:num>
  <w:num w:numId="11">
    <w:abstractNumId w:val="10"/>
  </w:num>
  <w:num w:numId="12">
    <w:abstractNumId w:val="1"/>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3F"/>
    <w:rsid w:val="00003421"/>
    <w:rsid w:val="00004AB2"/>
    <w:rsid w:val="00005DCD"/>
    <w:rsid w:val="00011655"/>
    <w:rsid w:val="000230C6"/>
    <w:rsid w:val="00026E36"/>
    <w:rsid w:val="000410B2"/>
    <w:rsid w:val="0005586A"/>
    <w:rsid w:val="000620D6"/>
    <w:rsid w:val="00063496"/>
    <w:rsid w:val="00067404"/>
    <w:rsid w:val="000841CB"/>
    <w:rsid w:val="00084AB2"/>
    <w:rsid w:val="0009520D"/>
    <w:rsid w:val="000963A8"/>
    <w:rsid w:val="000A00D9"/>
    <w:rsid w:val="000A17CA"/>
    <w:rsid w:val="000A2C30"/>
    <w:rsid w:val="000A3C01"/>
    <w:rsid w:val="000A3C26"/>
    <w:rsid w:val="000B228C"/>
    <w:rsid w:val="000D12D7"/>
    <w:rsid w:val="000D4BFA"/>
    <w:rsid w:val="000D5B5B"/>
    <w:rsid w:val="0010735E"/>
    <w:rsid w:val="00115D0D"/>
    <w:rsid w:val="00135AAB"/>
    <w:rsid w:val="00175E7C"/>
    <w:rsid w:val="00177B13"/>
    <w:rsid w:val="001A4D21"/>
    <w:rsid w:val="001B144C"/>
    <w:rsid w:val="001C35E0"/>
    <w:rsid w:val="001E210B"/>
    <w:rsid w:val="00225D3B"/>
    <w:rsid w:val="002538E9"/>
    <w:rsid w:val="002A6C69"/>
    <w:rsid w:val="002B0C3B"/>
    <w:rsid w:val="002B443C"/>
    <w:rsid w:val="002B5966"/>
    <w:rsid w:val="002B5BC0"/>
    <w:rsid w:val="002C2B61"/>
    <w:rsid w:val="002D4213"/>
    <w:rsid w:val="002D4B56"/>
    <w:rsid w:val="002E01EF"/>
    <w:rsid w:val="002E7059"/>
    <w:rsid w:val="002F334A"/>
    <w:rsid w:val="002F56D9"/>
    <w:rsid w:val="0031128C"/>
    <w:rsid w:val="00315A41"/>
    <w:rsid w:val="00325356"/>
    <w:rsid w:val="00343417"/>
    <w:rsid w:val="00351A1D"/>
    <w:rsid w:val="00352117"/>
    <w:rsid w:val="00356614"/>
    <w:rsid w:val="003662D2"/>
    <w:rsid w:val="00366D33"/>
    <w:rsid w:val="00380299"/>
    <w:rsid w:val="0038547D"/>
    <w:rsid w:val="00385D17"/>
    <w:rsid w:val="0038648B"/>
    <w:rsid w:val="003A3D6D"/>
    <w:rsid w:val="003A606C"/>
    <w:rsid w:val="003B2265"/>
    <w:rsid w:val="003B41FB"/>
    <w:rsid w:val="003C003D"/>
    <w:rsid w:val="003F094F"/>
    <w:rsid w:val="003F2B0D"/>
    <w:rsid w:val="003F58E8"/>
    <w:rsid w:val="00406122"/>
    <w:rsid w:val="00417EFF"/>
    <w:rsid w:val="004316AC"/>
    <w:rsid w:val="00442F78"/>
    <w:rsid w:val="004504B3"/>
    <w:rsid w:val="00467F8E"/>
    <w:rsid w:val="00481035"/>
    <w:rsid w:val="0048650C"/>
    <w:rsid w:val="004876A1"/>
    <w:rsid w:val="004A30E0"/>
    <w:rsid w:val="004D1A19"/>
    <w:rsid w:val="004D7313"/>
    <w:rsid w:val="004D75C9"/>
    <w:rsid w:val="004F31A4"/>
    <w:rsid w:val="004F3B90"/>
    <w:rsid w:val="00526877"/>
    <w:rsid w:val="00530720"/>
    <w:rsid w:val="00577346"/>
    <w:rsid w:val="00583F1E"/>
    <w:rsid w:val="00595DC1"/>
    <w:rsid w:val="005A0872"/>
    <w:rsid w:val="005A18DA"/>
    <w:rsid w:val="005A1BDE"/>
    <w:rsid w:val="005A3E31"/>
    <w:rsid w:val="005A72C5"/>
    <w:rsid w:val="005B3E59"/>
    <w:rsid w:val="005B42A3"/>
    <w:rsid w:val="005D691C"/>
    <w:rsid w:val="005E1379"/>
    <w:rsid w:val="005E5567"/>
    <w:rsid w:val="0060775E"/>
    <w:rsid w:val="00607C76"/>
    <w:rsid w:val="006121A5"/>
    <w:rsid w:val="00614DA3"/>
    <w:rsid w:val="0062713C"/>
    <w:rsid w:val="00627B9A"/>
    <w:rsid w:val="006664E2"/>
    <w:rsid w:val="006715B5"/>
    <w:rsid w:val="00673ADF"/>
    <w:rsid w:val="00693D70"/>
    <w:rsid w:val="006A70B0"/>
    <w:rsid w:val="006A7341"/>
    <w:rsid w:val="006B23A1"/>
    <w:rsid w:val="006C0D41"/>
    <w:rsid w:val="006C1A23"/>
    <w:rsid w:val="006C24BC"/>
    <w:rsid w:val="006F697F"/>
    <w:rsid w:val="0073583A"/>
    <w:rsid w:val="00737754"/>
    <w:rsid w:val="00737906"/>
    <w:rsid w:val="0074363A"/>
    <w:rsid w:val="00756420"/>
    <w:rsid w:val="00771BAA"/>
    <w:rsid w:val="00773675"/>
    <w:rsid w:val="007A18EC"/>
    <w:rsid w:val="007B6B58"/>
    <w:rsid w:val="007B7115"/>
    <w:rsid w:val="007F434F"/>
    <w:rsid w:val="007F5BA5"/>
    <w:rsid w:val="007F6ED1"/>
    <w:rsid w:val="0080024A"/>
    <w:rsid w:val="008132A1"/>
    <w:rsid w:val="008508F8"/>
    <w:rsid w:val="008669CA"/>
    <w:rsid w:val="008A5A0A"/>
    <w:rsid w:val="008B61BB"/>
    <w:rsid w:val="008C7CA9"/>
    <w:rsid w:val="008D40BA"/>
    <w:rsid w:val="008F55F2"/>
    <w:rsid w:val="009015EA"/>
    <w:rsid w:val="00903BB8"/>
    <w:rsid w:val="0090692C"/>
    <w:rsid w:val="009138CC"/>
    <w:rsid w:val="009203F2"/>
    <w:rsid w:val="00936828"/>
    <w:rsid w:val="00987FCB"/>
    <w:rsid w:val="009A0BE6"/>
    <w:rsid w:val="009B159C"/>
    <w:rsid w:val="009B4079"/>
    <w:rsid w:val="009C74CB"/>
    <w:rsid w:val="009E722F"/>
    <w:rsid w:val="00A146C1"/>
    <w:rsid w:val="00A2125E"/>
    <w:rsid w:val="00A36E99"/>
    <w:rsid w:val="00A41938"/>
    <w:rsid w:val="00A42E16"/>
    <w:rsid w:val="00A44799"/>
    <w:rsid w:val="00A76DD7"/>
    <w:rsid w:val="00A7793B"/>
    <w:rsid w:val="00A81CFD"/>
    <w:rsid w:val="00AB5916"/>
    <w:rsid w:val="00AB6721"/>
    <w:rsid w:val="00AE56C5"/>
    <w:rsid w:val="00B03AD8"/>
    <w:rsid w:val="00B321E4"/>
    <w:rsid w:val="00B436BC"/>
    <w:rsid w:val="00B709B2"/>
    <w:rsid w:val="00B83D67"/>
    <w:rsid w:val="00B83FDE"/>
    <w:rsid w:val="00B857D2"/>
    <w:rsid w:val="00B85E29"/>
    <w:rsid w:val="00B86B95"/>
    <w:rsid w:val="00B96574"/>
    <w:rsid w:val="00BA1772"/>
    <w:rsid w:val="00BA2075"/>
    <w:rsid w:val="00BC2118"/>
    <w:rsid w:val="00BE4E5A"/>
    <w:rsid w:val="00C01A2E"/>
    <w:rsid w:val="00C20BFE"/>
    <w:rsid w:val="00C31155"/>
    <w:rsid w:val="00C36987"/>
    <w:rsid w:val="00C40BE1"/>
    <w:rsid w:val="00C52CF3"/>
    <w:rsid w:val="00C5552C"/>
    <w:rsid w:val="00C60357"/>
    <w:rsid w:val="00C73191"/>
    <w:rsid w:val="00C830E4"/>
    <w:rsid w:val="00CA57CD"/>
    <w:rsid w:val="00CB013F"/>
    <w:rsid w:val="00CC28DE"/>
    <w:rsid w:val="00CC5DA3"/>
    <w:rsid w:val="00CD6FE6"/>
    <w:rsid w:val="00CF01A0"/>
    <w:rsid w:val="00CF0B92"/>
    <w:rsid w:val="00D23AB7"/>
    <w:rsid w:val="00D26C19"/>
    <w:rsid w:val="00D40D0E"/>
    <w:rsid w:val="00D522CA"/>
    <w:rsid w:val="00D7095F"/>
    <w:rsid w:val="00D70A2A"/>
    <w:rsid w:val="00D77E54"/>
    <w:rsid w:val="00D807D4"/>
    <w:rsid w:val="00D83BE4"/>
    <w:rsid w:val="00D9202B"/>
    <w:rsid w:val="00D97D2F"/>
    <w:rsid w:val="00DD126A"/>
    <w:rsid w:val="00DD3DC0"/>
    <w:rsid w:val="00DE2094"/>
    <w:rsid w:val="00DE5564"/>
    <w:rsid w:val="00DF27CF"/>
    <w:rsid w:val="00E2137A"/>
    <w:rsid w:val="00E338B4"/>
    <w:rsid w:val="00E35A76"/>
    <w:rsid w:val="00E8521A"/>
    <w:rsid w:val="00E9423B"/>
    <w:rsid w:val="00E95649"/>
    <w:rsid w:val="00EA11AC"/>
    <w:rsid w:val="00ED55E4"/>
    <w:rsid w:val="00ED5DC6"/>
    <w:rsid w:val="00ED72A6"/>
    <w:rsid w:val="00EE6187"/>
    <w:rsid w:val="00F02F9B"/>
    <w:rsid w:val="00F060E5"/>
    <w:rsid w:val="00F442DC"/>
    <w:rsid w:val="00F452ED"/>
    <w:rsid w:val="00F50D47"/>
    <w:rsid w:val="00F84CD8"/>
    <w:rsid w:val="00F97995"/>
    <w:rsid w:val="00FA24F5"/>
    <w:rsid w:val="00FB345F"/>
    <w:rsid w:val="00FC39BE"/>
    <w:rsid w:val="00FD18DC"/>
    <w:rsid w:val="00FE4F0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709D6"/>
  <w15:chartTrackingRefBased/>
  <w15:docId w15:val="{FC6BA067-2792-4E75-B0FC-18695D75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13F"/>
    <w:rPr>
      <w:szCs w:val="22"/>
      <w:lang w:bidi="ar-SA"/>
    </w:rPr>
  </w:style>
  <w:style w:type="paragraph" w:styleId="Heading1">
    <w:name w:val="heading 1"/>
    <w:next w:val="Normal"/>
    <w:link w:val="Heading1Char"/>
    <w:uiPriority w:val="9"/>
    <w:unhideWhenUsed/>
    <w:qFormat/>
    <w:rsid w:val="00A36E99"/>
    <w:pPr>
      <w:keepNext/>
      <w:keepLines/>
      <w:spacing w:after="9" w:line="259" w:lineRule="auto"/>
      <w:ind w:left="149" w:hanging="10"/>
      <w:outlineLvl w:val="0"/>
    </w:pPr>
    <w:rPr>
      <w:rFonts w:ascii="Calibri" w:eastAsia="Calibri" w:hAnsi="Calibri" w:cs="Calibri"/>
      <w:color w:val="000000"/>
      <w:sz w:val="28"/>
    </w:rPr>
  </w:style>
  <w:style w:type="paragraph" w:styleId="Heading2">
    <w:name w:val="heading 2"/>
    <w:basedOn w:val="Normal"/>
    <w:next w:val="Normal"/>
    <w:link w:val="Heading2Char"/>
    <w:uiPriority w:val="9"/>
    <w:semiHidden/>
    <w:unhideWhenUsed/>
    <w:qFormat/>
    <w:rsid w:val="00D522C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40D0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13F"/>
    <w:pPr>
      <w:ind w:left="720"/>
      <w:contextualSpacing/>
    </w:pPr>
  </w:style>
  <w:style w:type="character" w:styleId="Strong">
    <w:name w:val="Strong"/>
    <w:basedOn w:val="DefaultParagraphFont"/>
    <w:uiPriority w:val="22"/>
    <w:qFormat/>
    <w:rsid w:val="00EE6187"/>
    <w:rPr>
      <w:b/>
      <w:bCs/>
    </w:rPr>
  </w:style>
  <w:style w:type="paragraph" w:styleId="BodyText">
    <w:name w:val="Body Text"/>
    <w:basedOn w:val="Normal"/>
    <w:link w:val="BodyTextChar"/>
    <w:uiPriority w:val="1"/>
    <w:qFormat/>
    <w:rsid w:val="00EE6187"/>
    <w:pPr>
      <w:widowControl w:val="0"/>
      <w:ind w:left="816"/>
    </w:pPr>
    <w:rPr>
      <w:rFonts w:ascii="Calibri" w:eastAsia="Calibri" w:hAnsi="Calibri"/>
      <w:sz w:val="20"/>
      <w:szCs w:val="20"/>
    </w:rPr>
  </w:style>
  <w:style w:type="character" w:customStyle="1" w:styleId="BodyTextChar">
    <w:name w:val="Body Text Char"/>
    <w:basedOn w:val="DefaultParagraphFont"/>
    <w:link w:val="BodyText"/>
    <w:uiPriority w:val="1"/>
    <w:rsid w:val="00EE6187"/>
    <w:rPr>
      <w:rFonts w:ascii="Calibri" w:eastAsia="Calibri" w:hAnsi="Calibri"/>
      <w:sz w:val="20"/>
      <w:szCs w:val="20"/>
      <w:lang w:bidi="ar-SA"/>
    </w:rPr>
  </w:style>
  <w:style w:type="paragraph" w:styleId="BalloonText">
    <w:name w:val="Balloon Text"/>
    <w:basedOn w:val="Normal"/>
    <w:link w:val="BalloonTextChar"/>
    <w:uiPriority w:val="99"/>
    <w:semiHidden/>
    <w:unhideWhenUsed/>
    <w:rsid w:val="004865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50C"/>
    <w:rPr>
      <w:rFonts w:ascii="Segoe UI" w:hAnsi="Segoe UI" w:cs="Segoe UI"/>
      <w:sz w:val="18"/>
      <w:szCs w:val="18"/>
      <w:lang w:bidi="ar-SA"/>
    </w:rPr>
  </w:style>
  <w:style w:type="paragraph" w:styleId="Header">
    <w:name w:val="header"/>
    <w:basedOn w:val="Normal"/>
    <w:link w:val="HeaderChar"/>
    <w:uiPriority w:val="99"/>
    <w:unhideWhenUsed/>
    <w:rsid w:val="006121A5"/>
    <w:pPr>
      <w:tabs>
        <w:tab w:val="center" w:pos="4680"/>
        <w:tab w:val="right" w:pos="9360"/>
      </w:tabs>
    </w:pPr>
  </w:style>
  <w:style w:type="character" w:customStyle="1" w:styleId="HeaderChar">
    <w:name w:val="Header Char"/>
    <w:basedOn w:val="DefaultParagraphFont"/>
    <w:link w:val="Header"/>
    <w:uiPriority w:val="99"/>
    <w:rsid w:val="006121A5"/>
    <w:rPr>
      <w:szCs w:val="22"/>
      <w:lang w:bidi="ar-SA"/>
    </w:rPr>
  </w:style>
  <w:style w:type="paragraph" w:styleId="Footer">
    <w:name w:val="footer"/>
    <w:basedOn w:val="Normal"/>
    <w:link w:val="FooterChar"/>
    <w:uiPriority w:val="99"/>
    <w:unhideWhenUsed/>
    <w:rsid w:val="006121A5"/>
    <w:pPr>
      <w:tabs>
        <w:tab w:val="center" w:pos="4680"/>
        <w:tab w:val="right" w:pos="9360"/>
      </w:tabs>
    </w:pPr>
  </w:style>
  <w:style w:type="character" w:customStyle="1" w:styleId="FooterChar">
    <w:name w:val="Footer Char"/>
    <w:basedOn w:val="DefaultParagraphFont"/>
    <w:link w:val="Footer"/>
    <w:uiPriority w:val="99"/>
    <w:rsid w:val="006121A5"/>
    <w:rPr>
      <w:szCs w:val="22"/>
      <w:lang w:bidi="ar-SA"/>
    </w:rPr>
  </w:style>
  <w:style w:type="character" w:customStyle="1" w:styleId="Heading1Char">
    <w:name w:val="Heading 1 Char"/>
    <w:basedOn w:val="DefaultParagraphFont"/>
    <w:link w:val="Heading1"/>
    <w:uiPriority w:val="9"/>
    <w:rsid w:val="00A36E99"/>
    <w:rPr>
      <w:rFonts w:ascii="Calibri" w:eastAsia="Calibri" w:hAnsi="Calibri" w:cs="Calibri"/>
      <w:color w:val="000000"/>
      <w:sz w:val="28"/>
    </w:rPr>
  </w:style>
  <w:style w:type="character" w:customStyle="1" w:styleId="Heading3Char">
    <w:name w:val="Heading 3 Char"/>
    <w:basedOn w:val="DefaultParagraphFont"/>
    <w:link w:val="Heading3"/>
    <w:uiPriority w:val="9"/>
    <w:semiHidden/>
    <w:rsid w:val="00D40D0E"/>
    <w:rPr>
      <w:rFonts w:asciiTheme="majorHAnsi" w:eastAsiaTheme="majorEastAsia" w:hAnsiTheme="majorHAnsi" w:cstheme="majorBidi"/>
      <w:color w:val="1F4D78" w:themeColor="accent1" w:themeShade="7F"/>
      <w:sz w:val="24"/>
      <w:szCs w:val="24"/>
      <w:lang w:bidi="ar-SA"/>
    </w:rPr>
  </w:style>
  <w:style w:type="paragraph" w:customStyle="1" w:styleId="footnotedescription">
    <w:name w:val="footnote description"/>
    <w:next w:val="Normal"/>
    <w:link w:val="footnotedescriptionChar"/>
    <w:hidden/>
    <w:rsid w:val="000A3C26"/>
    <w:pPr>
      <w:spacing w:line="286" w:lineRule="auto"/>
      <w:ind w:left="19" w:right="816"/>
    </w:pPr>
    <w:rPr>
      <w:rFonts w:ascii="Calibri" w:eastAsia="Calibri" w:hAnsi="Calibri" w:cs="Calibri"/>
      <w:color w:val="000000"/>
      <w:sz w:val="18"/>
    </w:rPr>
  </w:style>
  <w:style w:type="character" w:customStyle="1" w:styleId="footnotedescriptionChar">
    <w:name w:val="footnote description Char"/>
    <w:link w:val="footnotedescription"/>
    <w:rsid w:val="000A3C26"/>
    <w:rPr>
      <w:rFonts w:ascii="Calibri" w:eastAsia="Calibri" w:hAnsi="Calibri" w:cs="Calibri"/>
      <w:color w:val="000000"/>
      <w:sz w:val="18"/>
    </w:rPr>
  </w:style>
  <w:style w:type="character" w:customStyle="1" w:styleId="footnotemark">
    <w:name w:val="footnote mark"/>
    <w:hidden/>
    <w:rsid w:val="000A3C26"/>
    <w:rPr>
      <w:rFonts w:ascii="Calibri" w:eastAsia="Calibri" w:hAnsi="Calibri" w:cs="Calibri"/>
      <w:color w:val="000000"/>
      <w:sz w:val="18"/>
      <w:vertAlign w:val="superscript"/>
    </w:rPr>
  </w:style>
  <w:style w:type="table" w:customStyle="1" w:styleId="TableGrid">
    <w:name w:val="TableGrid"/>
    <w:rsid w:val="000A3C26"/>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138CC"/>
    <w:rPr>
      <w:sz w:val="16"/>
      <w:szCs w:val="16"/>
    </w:rPr>
  </w:style>
  <w:style w:type="paragraph" w:styleId="CommentText">
    <w:name w:val="annotation text"/>
    <w:basedOn w:val="Normal"/>
    <w:link w:val="CommentTextChar"/>
    <w:uiPriority w:val="99"/>
    <w:semiHidden/>
    <w:unhideWhenUsed/>
    <w:rsid w:val="009138CC"/>
    <w:rPr>
      <w:sz w:val="20"/>
      <w:szCs w:val="20"/>
    </w:rPr>
  </w:style>
  <w:style w:type="character" w:customStyle="1" w:styleId="CommentTextChar">
    <w:name w:val="Comment Text Char"/>
    <w:basedOn w:val="DefaultParagraphFont"/>
    <w:link w:val="CommentText"/>
    <w:uiPriority w:val="99"/>
    <w:semiHidden/>
    <w:rsid w:val="009138CC"/>
    <w:rPr>
      <w:sz w:val="20"/>
      <w:szCs w:val="20"/>
      <w:lang w:bidi="ar-SA"/>
    </w:rPr>
  </w:style>
  <w:style w:type="paragraph" w:styleId="CommentSubject">
    <w:name w:val="annotation subject"/>
    <w:basedOn w:val="CommentText"/>
    <w:next w:val="CommentText"/>
    <w:link w:val="CommentSubjectChar"/>
    <w:uiPriority w:val="99"/>
    <w:semiHidden/>
    <w:unhideWhenUsed/>
    <w:rsid w:val="009138CC"/>
    <w:rPr>
      <w:b/>
      <w:bCs/>
    </w:rPr>
  </w:style>
  <w:style w:type="character" w:customStyle="1" w:styleId="CommentSubjectChar">
    <w:name w:val="Comment Subject Char"/>
    <w:basedOn w:val="CommentTextChar"/>
    <w:link w:val="CommentSubject"/>
    <w:uiPriority w:val="99"/>
    <w:semiHidden/>
    <w:rsid w:val="009138CC"/>
    <w:rPr>
      <w:b/>
      <w:bCs/>
      <w:sz w:val="20"/>
      <w:szCs w:val="20"/>
      <w:lang w:bidi="ar-SA"/>
    </w:rPr>
  </w:style>
  <w:style w:type="character" w:styleId="Hyperlink">
    <w:name w:val="Hyperlink"/>
    <w:basedOn w:val="DefaultParagraphFont"/>
    <w:uiPriority w:val="99"/>
    <w:unhideWhenUsed/>
    <w:rsid w:val="009138CC"/>
    <w:rPr>
      <w:color w:val="0000FF"/>
      <w:u w:val="single"/>
    </w:rPr>
  </w:style>
  <w:style w:type="character" w:customStyle="1" w:styleId="m4483574727657526250acr-preheader">
    <w:name w:val="m_4483574727657526250acr-preheader"/>
    <w:basedOn w:val="DefaultParagraphFont"/>
    <w:rsid w:val="009B159C"/>
  </w:style>
  <w:style w:type="paragraph" w:styleId="NormalWeb">
    <w:name w:val="Normal (Web)"/>
    <w:basedOn w:val="Normal"/>
    <w:uiPriority w:val="99"/>
    <w:unhideWhenUsed/>
    <w:rsid w:val="00627B9A"/>
    <w:pPr>
      <w:spacing w:before="100" w:beforeAutospacing="1" w:after="100" w:afterAutospacing="1"/>
    </w:pPr>
    <w:rPr>
      <w:rFonts w:ascii="Times New Roman" w:eastAsia="Times New Roman" w:hAnsi="Times New Roman" w:cs="Times New Roman"/>
      <w:sz w:val="24"/>
      <w:szCs w:val="24"/>
      <w:lang w:bidi="bn-BD"/>
    </w:rPr>
  </w:style>
  <w:style w:type="character" w:styleId="FollowedHyperlink">
    <w:name w:val="FollowedHyperlink"/>
    <w:basedOn w:val="DefaultParagraphFont"/>
    <w:uiPriority w:val="99"/>
    <w:semiHidden/>
    <w:unhideWhenUsed/>
    <w:rsid w:val="00627B9A"/>
    <w:rPr>
      <w:color w:val="954F72" w:themeColor="followedHyperlink"/>
      <w:u w:val="single"/>
    </w:rPr>
  </w:style>
  <w:style w:type="table" w:styleId="TableGrid0">
    <w:name w:val="Table Grid"/>
    <w:basedOn w:val="TableNormal"/>
    <w:uiPriority w:val="39"/>
    <w:rsid w:val="008D40BA"/>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84CD8"/>
    <w:rPr>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D522CA"/>
    <w:rPr>
      <w:rFonts w:asciiTheme="majorHAnsi" w:eastAsiaTheme="majorEastAsia" w:hAnsiTheme="majorHAnsi" w:cstheme="majorBidi"/>
      <w:color w:val="2E74B5" w:themeColor="accent1" w:themeShade="BF"/>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61578">
      <w:bodyDiv w:val="1"/>
      <w:marLeft w:val="0"/>
      <w:marRight w:val="0"/>
      <w:marTop w:val="0"/>
      <w:marBottom w:val="0"/>
      <w:divBdr>
        <w:top w:val="none" w:sz="0" w:space="0" w:color="auto"/>
        <w:left w:val="none" w:sz="0" w:space="0" w:color="auto"/>
        <w:bottom w:val="none" w:sz="0" w:space="0" w:color="auto"/>
        <w:right w:val="none" w:sz="0" w:space="0" w:color="auto"/>
      </w:divBdr>
      <w:divsChild>
        <w:div w:id="915431619">
          <w:marLeft w:val="0"/>
          <w:marRight w:val="0"/>
          <w:marTop w:val="0"/>
          <w:marBottom w:val="0"/>
          <w:divBdr>
            <w:top w:val="none" w:sz="0" w:space="0" w:color="auto"/>
            <w:left w:val="none" w:sz="0" w:space="0" w:color="auto"/>
            <w:bottom w:val="none" w:sz="0" w:space="0" w:color="auto"/>
            <w:right w:val="none" w:sz="0" w:space="0" w:color="auto"/>
          </w:divBdr>
        </w:div>
        <w:div w:id="1117404532">
          <w:marLeft w:val="0"/>
          <w:marRight w:val="0"/>
          <w:marTop w:val="0"/>
          <w:marBottom w:val="0"/>
          <w:divBdr>
            <w:top w:val="none" w:sz="0" w:space="0" w:color="auto"/>
            <w:left w:val="none" w:sz="0" w:space="0" w:color="auto"/>
            <w:bottom w:val="none" w:sz="0" w:space="0" w:color="auto"/>
            <w:right w:val="none" w:sz="0" w:space="0" w:color="auto"/>
          </w:divBdr>
        </w:div>
        <w:div w:id="379522911">
          <w:marLeft w:val="0"/>
          <w:marRight w:val="0"/>
          <w:marTop w:val="0"/>
          <w:marBottom w:val="0"/>
          <w:divBdr>
            <w:top w:val="none" w:sz="0" w:space="0" w:color="auto"/>
            <w:left w:val="none" w:sz="0" w:space="0" w:color="auto"/>
            <w:bottom w:val="none" w:sz="0" w:space="0" w:color="auto"/>
            <w:right w:val="none" w:sz="0" w:space="0" w:color="auto"/>
          </w:divBdr>
        </w:div>
        <w:div w:id="1009867717">
          <w:marLeft w:val="0"/>
          <w:marRight w:val="0"/>
          <w:marTop w:val="0"/>
          <w:marBottom w:val="0"/>
          <w:divBdr>
            <w:top w:val="none" w:sz="0" w:space="0" w:color="auto"/>
            <w:left w:val="none" w:sz="0" w:space="0" w:color="auto"/>
            <w:bottom w:val="none" w:sz="0" w:space="0" w:color="auto"/>
            <w:right w:val="none" w:sz="0" w:space="0" w:color="auto"/>
          </w:divBdr>
        </w:div>
        <w:div w:id="637105309">
          <w:marLeft w:val="0"/>
          <w:marRight w:val="0"/>
          <w:marTop w:val="0"/>
          <w:marBottom w:val="0"/>
          <w:divBdr>
            <w:top w:val="none" w:sz="0" w:space="0" w:color="auto"/>
            <w:left w:val="none" w:sz="0" w:space="0" w:color="auto"/>
            <w:bottom w:val="none" w:sz="0" w:space="0" w:color="auto"/>
            <w:right w:val="none" w:sz="0" w:space="0" w:color="auto"/>
          </w:divBdr>
        </w:div>
        <w:div w:id="1141507924">
          <w:marLeft w:val="0"/>
          <w:marRight w:val="0"/>
          <w:marTop w:val="0"/>
          <w:marBottom w:val="0"/>
          <w:divBdr>
            <w:top w:val="none" w:sz="0" w:space="0" w:color="auto"/>
            <w:left w:val="none" w:sz="0" w:space="0" w:color="auto"/>
            <w:bottom w:val="none" w:sz="0" w:space="0" w:color="auto"/>
            <w:right w:val="none" w:sz="0" w:space="0" w:color="auto"/>
          </w:divBdr>
          <w:divsChild>
            <w:div w:id="618222372">
              <w:marLeft w:val="0"/>
              <w:marRight w:val="0"/>
              <w:marTop w:val="0"/>
              <w:marBottom w:val="0"/>
              <w:divBdr>
                <w:top w:val="none" w:sz="0" w:space="0" w:color="auto"/>
                <w:left w:val="none" w:sz="0" w:space="0" w:color="auto"/>
                <w:bottom w:val="none" w:sz="0" w:space="0" w:color="auto"/>
                <w:right w:val="none" w:sz="0" w:space="0" w:color="auto"/>
              </w:divBdr>
            </w:div>
            <w:div w:id="864171490">
              <w:marLeft w:val="0"/>
              <w:marRight w:val="0"/>
              <w:marTop w:val="0"/>
              <w:marBottom w:val="0"/>
              <w:divBdr>
                <w:top w:val="none" w:sz="0" w:space="0" w:color="auto"/>
                <w:left w:val="none" w:sz="0" w:space="0" w:color="auto"/>
                <w:bottom w:val="none" w:sz="0" w:space="0" w:color="auto"/>
                <w:right w:val="none" w:sz="0" w:space="0" w:color="auto"/>
              </w:divBdr>
            </w:div>
            <w:div w:id="622738294">
              <w:marLeft w:val="0"/>
              <w:marRight w:val="0"/>
              <w:marTop w:val="0"/>
              <w:marBottom w:val="0"/>
              <w:divBdr>
                <w:top w:val="none" w:sz="0" w:space="0" w:color="auto"/>
                <w:left w:val="none" w:sz="0" w:space="0" w:color="auto"/>
                <w:bottom w:val="none" w:sz="0" w:space="0" w:color="auto"/>
                <w:right w:val="none" w:sz="0" w:space="0" w:color="auto"/>
              </w:divBdr>
            </w:div>
          </w:divsChild>
        </w:div>
        <w:div w:id="553272059">
          <w:marLeft w:val="0"/>
          <w:marRight w:val="0"/>
          <w:marTop w:val="0"/>
          <w:marBottom w:val="0"/>
          <w:divBdr>
            <w:top w:val="none" w:sz="0" w:space="0" w:color="auto"/>
            <w:left w:val="none" w:sz="0" w:space="0" w:color="auto"/>
            <w:bottom w:val="none" w:sz="0" w:space="0" w:color="auto"/>
            <w:right w:val="none" w:sz="0" w:space="0" w:color="auto"/>
          </w:divBdr>
        </w:div>
        <w:div w:id="1114981584">
          <w:marLeft w:val="0"/>
          <w:marRight w:val="0"/>
          <w:marTop w:val="0"/>
          <w:marBottom w:val="0"/>
          <w:divBdr>
            <w:top w:val="none" w:sz="0" w:space="0" w:color="auto"/>
            <w:left w:val="none" w:sz="0" w:space="0" w:color="auto"/>
            <w:bottom w:val="none" w:sz="0" w:space="0" w:color="auto"/>
            <w:right w:val="none" w:sz="0" w:space="0" w:color="auto"/>
          </w:divBdr>
        </w:div>
      </w:divsChild>
    </w:div>
    <w:div w:id="177620571">
      <w:bodyDiv w:val="1"/>
      <w:marLeft w:val="0"/>
      <w:marRight w:val="0"/>
      <w:marTop w:val="0"/>
      <w:marBottom w:val="0"/>
      <w:divBdr>
        <w:top w:val="none" w:sz="0" w:space="0" w:color="auto"/>
        <w:left w:val="none" w:sz="0" w:space="0" w:color="auto"/>
        <w:bottom w:val="none" w:sz="0" w:space="0" w:color="auto"/>
        <w:right w:val="none" w:sz="0" w:space="0" w:color="auto"/>
      </w:divBdr>
    </w:div>
    <w:div w:id="263072340">
      <w:bodyDiv w:val="1"/>
      <w:marLeft w:val="0"/>
      <w:marRight w:val="0"/>
      <w:marTop w:val="0"/>
      <w:marBottom w:val="0"/>
      <w:divBdr>
        <w:top w:val="none" w:sz="0" w:space="0" w:color="auto"/>
        <w:left w:val="none" w:sz="0" w:space="0" w:color="auto"/>
        <w:bottom w:val="none" w:sz="0" w:space="0" w:color="auto"/>
        <w:right w:val="none" w:sz="0" w:space="0" w:color="auto"/>
      </w:divBdr>
      <w:divsChild>
        <w:div w:id="514198381">
          <w:marLeft w:val="0"/>
          <w:marRight w:val="0"/>
          <w:marTop w:val="0"/>
          <w:marBottom w:val="0"/>
          <w:divBdr>
            <w:top w:val="none" w:sz="0" w:space="0" w:color="auto"/>
            <w:left w:val="none" w:sz="0" w:space="0" w:color="auto"/>
            <w:bottom w:val="none" w:sz="0" w:space="0" w:color="auto"/>
            <w:right w:val="none" w:sz="0" w:space="0" w:color="auto"/>
          </w:divBdr>
        </w:div>
        <w:div w:id="1427069889">
          <w:marLeft w:val="0"/>
          <w:marRight w:val="0"/>
          <w:marTop w:val="0"/>
          <w:marBottom w:val="0"/>
          <w:divBdr>
            <w:top w:val="none" w:sz="0" w:space="0" w:color="auto"/>
            <w:left w:val="none" w:sz="0" w:space="0" w:color="auto"/>
            <w:bottom w:val="none" w:sz="0" w:space="0" w:color="auto"/>
            <w:right w:val="none" w:sz="0" w:space="0" w:color="auto"/>
          </w:divBdr>
        </w:div>
      </w:divsChild>
    </w:div>
    <w:div w:id="318727487">
      <w:bodyDiv w:val="1"/>
      <w:marLeft w:val="0"/>
      <w:marRight w:val="0"/>
      <w:marTop w:val="0"/>
      <w:marBottom w:val="0"/>
      <w:divBdr>
        <w:top w:val="none" w:sz="0" w:space="0" w:color="auto"/>
        <w:left w:val="none" w:sz="0" w:space="0" w:color="auto"/>
        <w:bottom w:val="none" w:sz="0" w:space="0" w:color="auto"/>
        <w:right w:val="none" w:sz="0" w:space="0" w:color="auto"/>
      </w:divBdr>
    </w:div>
    <w:div w:id="469983232">
      <w:bodyDiv w:val="1"/>
      <w:marLeft w:val="0"/>
      <w:marRight w:val="0"/>
      <w:marTop w:val="0"/>
      <w:marBottom w:val="0"/>
      <w:divBdr>
        <w:top w:val="none" w:sz="0" w:space="0" w:color="auto"/>
        <w:left w:val="none" w:sz="0" w:space="0" w:color="auto"/>
        <w:bottom w:val="none" w:sz="0" w:space="0" w:color="auto"/>
        <w:right w:val="none" w:sz="0" w:space="0" w:color="auto"/>
      </w:divBdr>
      <w:divsChild>
        <w:div w:id="512188086">
          <w:marLeft w:val="0"/>
          <w:marRight w:val="0"/>
          <w:marTop w:val="0"/>
          <w:marBottom w:val="0"/>
          <w:divBdr>
            <w:top w:val="none" w:sz="0" w:space="0" w:color="auto"/>
            <w:left w:val="none" w:sz="0" w:space="0" w:color="auto"/>
            <w:bottom w:val="none" w:sz="0" w:space="0" w:color="auto"/>
            <w:right w:val="none" w:sz="0" w:space="0" w:color="auto"/>
          </w:divBdr>
          <w:divsChild>
            <w:div w:id="1003119923">
              <w:marLeft w:val="0"/>
              <w:marRight w:val="0"/>
              <w:marTop w:val="0"/>
              <w:marBottom w:val="0"/>
              <w:divBdr>
                <w:top w:val="none" w:sz="0" w:space="0" w:color="auto"/>
                <w:left w:val="none" w:sz="0" w:space="0" w:color="auto"/>
                <w:bottom w:val="none" w:sz="0" w:space="0" w:color="auto"/>
                <w:right w:val="none" w:sz="0" w:space="0" w:color="auto"/>
              </w:divBdr>
            </w:div>
            <w:div w:id="115102656">
              <w:marLeft w:val="300"/>
              <w:marRight w:val="0"/>
              <w:marTop w:val="0"/>
              <w:marBottom w:val="0"/>
              <w:divBdr>
                <w:top w:val="none" w:sz="0" w:space="0" w:color="auto"/>
                <w:left w:val="none" w:sz="0" w:space="0" w:color="auto"/>
                <w:bottom w:val="none" w:sz="0" w:space="0" w:color="auto"/>
                <w:right w:val="none" w:sz="0" w:space="0" w:color="auto"/>
              </w:divBdr>
            </w:div>
            <w:div w:id="92750623">
              <w:marLeft w:val="300"/>
              <w:marRight w:val="0"/>
              <w:marTop w:val="0"/>
              <w:marBottom w:val="0"/>
              <w:divBdr>
                <w:top w:val="none" w:sz="0" w:space="0" w:color="auto"/>
                <w:left w:val="none" w:sz="0" w:space="0" w:color="auto"/>
                <w:bottom w:val="none" w:sz="0" w:space="0" w:color="auto"/>
                <w:right w:val="none" w:sz="0" w:space="0" w:color="auto"/>
              </w:divBdr>
            </w:div>
            <w:div w:id="314646919">
              <w:marLeft w:val="0"/>
              <w:marRight w:val="0"/>
              <w:marTop w:val="0"/>
              <w:marBottom w:val="0"/>
              <w:divBdr>
                <w:top w:val="none" w:sz="0" w:space="0" w:color="auto"/>
                <w:left w:val="none" w:sz="0" w:space="0" w:color="auto"/>
                <w:bottom w:val="none" w:sz="0" w:space="0" w:color="auto"/>
                <w:right w:val="none" w:sz="0" w:space="0" w:color="auto"/>
              </w:divBdr>
            </w:div>
            <w:div w:id="1306008068">
              <w:marLeft w:val="60"/>
              <w:marRight w:val="0"/>
              <w:marTop w:val="0"/>
              <w:marBottom w:val="0"/>
              <w:divBdr>
                <w:top w:val="none" w:sz="0" w:space="0" w:color="auto"/>
                <w:left w:val="none" w:sz="0" w:space="0" w:color="auto"/>
                <w:bottom w:val="none" w:sz="0" w:space="0" w:color="auto"/>
                <w:right w:val="none" w:sz="0" w:space="0" w:color="auto"/>
              </w:divBdr>
            </w:div>
          </w:divsChild>
        </w:div>
        <w:div w:id="27536698">
          <w:marLeft w:val="0"/>
          <w:marRight w:val="0"/>
          <w:marTop w:val="0"/>
          <w:marBottom w:val="0"/>
          <w:divBdr>
            <w:top w:val="none" w:sz="0" w:space="0" w:color="auto"/>
            <w:left w:val="none" w:sz="0" w:space="0" w:color="auto"/>
            <w:bottom w:val="none" w:sz="0" w:space="0" w:color="auto"/>
            <w:right w:val="none" w:sz="0" w:space="0" w:color="auto"/>
          </w:divBdr>
          <w:divsChild>
            <w:div w:id="87431013">
              <w:marLeft w:val="0"/>
              <w:marRight w:val="0"/>
              <w:marTop w:val="120"/>
              <w:marBottom w:val="0"/>
              <w:divBdr>
                <w:top w:val="none" w:sz="0" w:space="0" w:color="auto"/>
                <w:left w:val="none" w:sz="0" w:space="0" w:color="auto"/>
                <w:bottom w:val="none" w:sz="0" w:space="0" w:color="auto"/>
                <w:right w:val="none" w:sz="0" w:space="0" w:color="auto"/>
              </w:divBdr>
              <w:divsChild>
                <w:div w:id="901215400">
                  <w:marLeft w:val="0"/>
                  <w:marRight w:val="0"/>
                  <w:marTop w:val="0"/>
                  <w:marBottom w:val="0"/>
                  <w:divBdr>
                    <w:top w:val="none" w:sz="0" w:space="0" w:color="auto"/>
                    <w:left w:val="none" w:sz="0" w:space="0" w:color="auto"/>
                    <w:bottom w:val="none" w:sz="0" w:space="0" w:color="auto"/>
                    <w:right w:val="none" w:sz="0" w:space="0" w:color="auto"/>
                  </w:divBdr>
                  <w:divsChild>
                    <w:div w:id="1960984779">
                      <w:marLeft w:val="0"/>
                      <w:marRight w:val="0"/>
                      <w:marTop w:val="0"/>
                      <w:marBottom w:val="0"/>
                      <w:divBdr>
                        <w:top w:val="none" w:sz="0" w:space="0" w:color="auto"/>
                        <w:left w:val="none" w:sz="0" w:space="0" w:color="auto"/>
                        <w:bottom w:val="none" w:sz="0" w:space="0" w:color="auto"/>
                        <w:right w:val="none" w:sz="0" w:space="0" w:color="auto"/>
                      </w:divBdr>
                      <w:divsChild>
                        <w:div w:id="255603952">
                          <w:marLeft w:val="0"/>
                          <w:marRight w:val="0"/>
                          <w:marTop w:val="0"/>
                          <w:marBottom w:val="0"/>
                          <w:divBdr>
                            <w:top w:val="none" w:sz="0" w:space="0" w:color="auto"/>
                            <w:left w:val="none" w:sz="0" w:space="0" w:color="auto"/>
                            <w:bottom w:val="none" w:sz="0" w:space="0" w:color="auto"/>
                            <w:right w:val="none" w:sz="0" w:space="0" w:color="auto"/>
                          </w:divBdr>
                          <w:divsChild>
                            <w:div w:id="447160523">
                              <w:marLeft w:val="0"/>
                              <w:marRight w:val="0"/>
                              <w:marTop w:val="0"/>
                              <w:marBottom w:val="0"/>
                              <w:divBdr>
                                <w:top w:val="none" w:sz="0" w:space="0" w:color="auto"/>
                                <w:left w:val="none" w:sz="0" w:space="0" w:color="auto"/>
                                <w:bottom w:val="none" w:sz="0" w:space="0" w:color="auto"/>
                                <w:right w:val="none" w:sz="0" w:space="0" w:color="auto"/>
                              </w:divBdr>
                            </w:div>
                            <w:div w:id="919292547">
                              <w:marLeft w:val="0"/>
                              <w:marRight w:val="0"/>
                              <w:marTop w:val="0"/>
                              <w:marBottom w:val="0"/>
                              <w:divBdr>
                                <w:top w:val="none" w:sz="0" w:space="0" w:color="auto"/>
                                <w:left w:val="none" w:sz="0" w:space="0" w:color="auto"/>
                                <w:bottom w:val="none" w:sz="0" w:space="0" w:color="auto"/>
                                <w:right w:val="none" w:sz="0" w:space="0" w:color="auto"/>
                              </w:divBdr>
                              <w:divsChild>
                                <w:div w:id="1062217192">
                                  <w:marLeft w:val="0"/>
                                  <w:marRight w:val="0"/>
                                  <w:marTop w:val="0"/>
                                  <w:marBottom w:val="0"/>
                                  <w:divBdr>
                                    <w:top w:val="none" w:sz="0" w:space="0" w:color="auto"/>
                                    <w:left w:val="none" w:sz="0" w:space="0" w:color="auto"/>
                                    <w:bottom w:val="none" w:sz="0" w:space="0" w:color="auto"/>
                                    <w:right w:val="none" w:sz="0" w:space="0" w:color="auto"/>
                                  </w:divBdr>
                                  <w:divsChild>
                                    <w:div w:id="285046791">
                                      <w:marLeft w:val="0"/>
                                      <w:marRight w:val="0"/>
                                      <w:marTop w:val="0"/>
                                      <w:marBottom w:val="0"/>
                                      <w:divBdr>
                                        <w:top w:val="none" w:sz="0" w:space="0" w:color="auto"/>
                                        <w:left w:val="none" w:sz="0" w:space="0" w:color="auto"/>
                                        <w:bottom w:val="none" w:sz="0" w:space="0" w:color="auto"/>
                                        <w:right w:val="none" w:sz="0" w:space="0" w:color="auto"/>
                                      </w:divBdr>
                                      <w:divsChild>
                                        <w:div w:id="111479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818236">
      <w:bodyDiv w:val="1"/>
      <w:marLeft w:val="0"/>
      <w:marRight w:val="0"/>
      <w:marTop w:val="0"/>
      <w:marBottom w:val="0"/>
      <w:divBdr>
        <w:top w:val="none" w:sz="0" w:space="0" w:color="auto"/>
        <w:left w:val="none" w:sz="0" w:space="0" w:color="auto"/>
        <w:bottom w:val="none" w:sz="0" w:space="0" w:color="auto"/>
        <w:right w:val="none" w:sz="0" w:space="0" w:color="auto"/>
      </w:divBdr>
    </w:div>
    <w:div w:id="642583121">
      <w:bodyDiv w:val="1"/>
      <w:marLeft w:val="0"/>
      <w:marRight w:val="0"/>
      <w:marTop w:val="0"/>
      <w:marBottom w:val="0"/>
      <w:divBdr>
        <w:top w:val="none" w:sz="0" w:space="0" w:color="auto"/>
        <w:left w:val="none" w:sz="0" w:space="0" w:color="auto"/>
        <w:bottom w:val="none" w:sz="0" w:space="0" w:color="auto"/>
        <w:right w:val="none" w:sz="0" w:space="0" w:color="auto"/>
      </w:divBdr>
      <w:divsChild>
        <w:div w:id="1156916808">
          <w:marLeft w:val="0"/>
          <w:marRight w:val="0"/>
          <w:marTop w:val="0"/>
          <w:marBottom w:val="0"/>
          <w:divBdr>
            <w:top w:val="none" w:sz="0" w:space="0" w:color="auto"/>
            <w:left w:val="none" w:sz="0" w:space="0" w:color="auto"/>
            <w:bottom w:val="none" w:sz="0" w:space="0" w:color="auto"/>
            <w:right w:val="none" w:sz="0" w:space="0" w:color="auto"/>
          </w:divBdr>
          <w:divsChild>
            <w:div w:id="702168112">
              <w:marLeft w:val="0"/>
              <w:marRight w:val="0"/>
              <w:marTop w:val="0"/>
              <w:marBottom w:val="0"/>
              <w:divBdr>
                <w:top w:val="none" w:sz="0" w:space="0" w:color="auto"/>
                <w:left w:val="none" w:sz="0" w:space="0" w:color="auto"/>
                <w:bottom w:val="none" w:sz="0" w:space="0" w:color="auto"/>
                <w:right w:val="none" w:sz="0" w:space="0" w:color="auto"/>
              </w:divBdr>
            </w:div>
            <w:div w:id="3844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6732">
      <w:bodyDiv w:val="1"/>
      <w:marLeft w:val="0"/>
      <w:marRight w:val="0"/>
      <w:marTop w:val="0"/>
      <w:marBottom w:val="0"/>
      <w:divBdr>
        <w:top w:val="none" w:sz="0" w:space="0" w:color="auto"/>
        <w:left w:val="none" w:sz="0" w:space="0" w:color="auto"/>
        <w:bottom w:val="none" w:sz="0" w:space="0" w:color="auto"/>
        <w:right w:val="none" w:sz="0" w:space="0" w:color="auto"/>
      </w:divBdr>
    </w:div>
    <w:div w:id="1017999234">
      <w:bodyDiv w:val="1"/>
      <w:marLeft w:val="0"/>
      <w:marRight w:val="0"/>
      <w:marTop w:val="0"/>
      <w:marBottom w:val="0"/>
      <w:divBdr>
        <w:top w:val="none" w:sz="0" w:space="0" w:color="auto"/>
        <w:left w:val="none" w:sz="0" w:space="0" w:color="auto"/>
        <w:bottom w:val="none" w:sz="0" w:space="0" w:color="auto"/>
        <w:right w:val="none" w:sz="0" w:space="0" w:color="auto"/>
      </w:divBdr>
    </w:div>
    <w:div w:id="1117794500">
      <w:bodyDiv w:val="1"/>
      <w:marLeft w:val="0"/>
      <w:marRight w:val="0"/>
      <w:marTop w:val="0"/>
      <w:marBottom w:val="0"/>
      <w:divBdr>
        <w:top w:val="none" w:sz="0" w:space="0" w:color="auto"/>
        <w:left w:val="none" w:sz="0" w:space="0" w:color="auto"/>
        <w:bottom w:val="none" w:sz="0" w:space="0" w:color="auto"/>
        <w:right w:val="none" w:sz="0" w:space="0" w:color="auto"/>
      </w:divBdr>
      <w:divsChild>
        <w:div w:id="1864593893">
          <w:marLeft w:val="0"/>
          <w:marRight w:val="0"/>
          <w:marTop w:val="0"/>
          <w:marBottom w:val="0"/>
          <w:divBdr>
            <w:top w:val="none" w:sz="0" w:space="0" w:color="auto"/>
            <w:left w:val="none" w:sz="0" w:space="0" w:color="auto"/>
            <w:bottom w:val="none" w:sz="0" w:space="0" w:color="auto"/>
            <w:right w:val="none" w:sz="0" w:space="0" w:color="auto"/>
          </w:divBdr>
          <w:divsChild>
            <w:div w:id="37899667">
              <w:marLeft w:val="0"/>
              <w:marRight w:val="0"/>
              <w:marTop w:val="0"/>
              <w:marBottom w:val="0"/>
              <w:divBdr>
                <w:top w:val="none" w:sz="0" w:space="0" w:color="auto"/>
                <w:left w:val="none" w:sz="0" w:space="0" w:color="auto"/>
                <w:bottom w:val="none" w:sz="0" w:space="0" w:color="auto"/>
                <w:right w:val="none" w:sz="0" w:space="0" w:color="auto"/>
              </w:divBdr>
            </w:div>
            <w:div w:id="537936936">
              <w:marLeft w:val="300"/>
              <w:marRight w:val="0"/>
              <w:marTop w:val="0"/>
              <w:marBottom w:val="0"/>
              <w:divBdr>
                <w:top w:val="none" w:sz="0" w:space="0" w:color="auto"/>
                <w:left w:val="none" w:sz="0" w:space="0" w:color="auto"/>
                <w:bottom w:val="none" w:sz="0" w:space="0" w:color="auto"/>
                <w:right w:val="none" w:sz="0" w:space="0" w:color="auto"/>
              </w:divBdr>
            </w:div>
            <w:div w:id="1504513988">
              <w:marLeft w:val="300"/>
              <w:marRight w:val="0"/>
              <w:marTop w:val="0"/>
              <w:marBottom w:val="0"/>
              <w:divBdr>
                <w:top w:val="none" w:sz="0" w:space="0" w:color="auto"/>
                <w:left w:val="none" w:sz="0" w:space="0" w:color="auto"/>
                <w:bottom w:val="none" w:sz="0" w:space="0" w:color="auto"/>
                <w:right w:val="none" w:sz="0" w:space="0" w:color="auto"/>
              </w:divBdr>
            </w:div>
            <w:div w:id="1442186385">
              <w:marLeft w:val="0"/>
              <w:marRight w:val="0"/>
              <w:marTop w:val="0"/>
              <w:marBottom w:val="0"/>
              <w:divBdr>
                <w:top w:val="none" w:sz="0" w:space="0" w:color="auto"/>
                <w:left w:val="none" w:sz="0" w:space="0" w:color="auto"/>
                <w:bottom w:val="none" w:sz="0" w:space="0" w:color="auto"/>
                <w:right w:val="none" w:sz="0" w:space="0" w:color="auto"/>
              </w:divBdr>
            </w:div>
            <w:div w:id="774635860">
              <w:marLeft w:val="60"/>
              <w:marRight w:val="0"/>
              <w:marTop w:val="0"/>
              <w:marBottom w:val="0"/>
              <w:divBdr>
                <w:top w:val="none" w:sz="0" w:space="0" w:color="auto"/>
                <w:left w:val="none" w:sz="0" w:space="0" w:color="auto"/>
                <w:bottom w:val="none" w:sz="0" w:space="0" w:color="auto"/>
                <w:right w:val="none" w:sz="0" w:space="0" w:color="auto"/>
              </w:divBdr>
            </w:div>
          </w:divsChild>
        </w:div>
        <w:div w:id="1850370481">
          <w:marLeft w:val="0"/>
          <w:marRight w:val="0"/>
          <w:marTop w:val="0"/>
          <w:marBottom w:val="0"/>
          <w:divBdr>
            <w:top w:val="none" w:sz="0" w:space="0" w:color="auto"/>
            <w:left w:val="none" w:sz="0" w:space="0" w:color="auto"/>
            <w:bottom w:val="none" w:sz="0" w:space="0" w:color="auto"/>
            <w:right w:val="none" w:sz="0" w:space="0" w:color="auto"/>
          </w:divBdr>
          <w:divsChild>
            <w:div w:id="1761176296">
              <w:marLeft w:val="0"/>
              <w:marRight w:val="0"/>
              <w:marTop w:val="120"/>
              <w:marBottom w:val="0"/>
              <w:divBdr>
                <w:top w:val="none" w:sz="0" w:space="0" w:color="auto"/>
                <w:left w:val="none" w:sz="0" w:space="0" w:color="auto"/>
                <w:bottom w:val="none" w:sz="0" w:space="0" w:color="auto"/>
                <w:right w:val="none" w:sz="0" w:space="0" w:color="auto"/>
              </w:divBdr>
              <w:divsChild>
                <w:div w:id="787042933">
                  <w:marLeft w:val="0"/>
                  <w:marRight w:val="0"/>
                  <w:marTop w:val="0"/>
                  <w:marBottom w:val="0"/>
                  <w:divBdr>
                    <w:top w:val="none" w:sz="0" w:space="0" w:color="auto"/>
                    <w:left w:val="none" w:sz="0" w:space="0" w:color="auto"/>
                    <w:bottom w:val="none" w:sz="0" w:space="0" w:color="auto"/>
                    <w:right w:val="none" w:sz="0" w:space="0" w:color="auto"/>
                  </w:divBdr>
                  <w:divsChild>
                    <w:div w:id="1226643339">
                      <w:marLeft w:val="0"/>
                      <w:marRight w:val="0"/>
                      <w:marTop w:val="0"/>
                      <w:marBottom w:val="0"/>
                      <w:divBdr>
                        <w:top w:val="none" w:sz="0" w:space="0" w:color="auto"/>
                        <w:left w:val="none" w:sz="0" w:space="0" w:color="auto"/>
                        <w:bottom w:val="none" w:sz="0" w:space="0" w:color="auto"/>
                        <w:right w:val="none" w:sz="0" w:space="0" w:color="auto"/>
                      </w:divBdr>
                      <w:divsChild>
                        <w:div w:id="265581137">
                          <w:marLeft w:val="0"/>
                          <w:marRight w:val="0"/>
                          <w:marTop w:val="0"/>
                          <w:marBottom w:val="0"/>
                          <w:divBdr>
                            <w:top w:val="none" w:sz="0" w:space="0" w:color="auto"/>
                            <w:left w:val="none" w:sz="0" w:space="0" w:color="auto"/>
                            <w:bottom w:val="none" w:sz="0" w:space="0" w:color="auto"/>
                            <w:right w:val="none" w:sz="0" w:space="0" w:color="auto"/>
                          </w:divBdr>
                          <w:divsChild>
                            <w:div w:id="1745949020">
                              <w:marLeft w:val="0"/>
                              <w:marRight w:val="0"/>
                              <w:marTop w:val="0"/>
                              <w:marBottom w:val="0"/>
                              <w:divBdr>
                                <w:top w:val="none" w:sz="0" w:space="0" w:color="auto"/>
                                <w:left w:val="none" w:sz="0" w:space="0" w:color="auto"/>
                                <w:bottom w:val="none" w:sz="0" w:space="0" w:color="auto"/>
                                <w:right w:val="none" w:sz="0" w:space="0" w:color="auto"/>
                              </w:divBdr>
                              <w:divsChild>
                                <w:div w:id="114763033">
                                  <w:marLeft w:val="0"/>
                                  <w:marRight w:val="0"/>
                                  <w:marTop w:val="0"/>
                                  <w:marBottom w:val="0"/>
                                  <w:divBdr>
                                    <w:top w:val="none" w:sz="0" w:space="0" w:color="auto"/>
                                    <w:left w:val="none" w:sz="0" w:space="0" w:color="auto"/>
                                    <w:bottom w:val="none" w:sz="0" w:space="0" w:color="auto"/>
                                    <w:right w:val="none" w:sz="0" w:space="0" w:color="auto"/>
                                  </w:divBdr>
                                </w:div>
                                <w:div w:id="1135945585">
                                  <w:marLeft w:val="0"/>
                                  <w:marRight w:val="0"/>
                                  <w:marTop w:val="0"/>
                                  <w:marBottom w:val="0"/>
                                  <w:divBdr>
                                    <w:top w:val="none" w:sz="0" w:space="0" w:color="auto"/>
                                    <w:left w:val="none" w:sz="0" w:space="0" w:color="auto"/>
                                    <w:bottom w:val="none" w:sz="0" w:space="0" w:color="auto"/>
                                    <w:right w:val="none" w:sz="0" w:space="0" w:color="auto"/>
                                  </w:divBdr>
                                </w:div>
                                <w:div w:id="814641288">
                                  <w:marLeft w:val="0"/>
                                  <w:marRight w:val="0"/>
                                  <w:marTop w:val="0"/>
                                  <w:marBottom w:val="0"/>
                                  <w:divBdr>
                                    <w:top w:val="none" w:sz="0" w:space="0" w:color="auto"/>
                                    <w:left w:val="none" w:sz="0" w:space="0" w:color="auto"/>
                                    <w:bottom w:val="none" w:sz="0" w:space="0" w:color="auto"/>
                                    <w:right w:val="none" w:sz="0" w:space="0" w:color="auto"/>
                                  </w:divBdr>
                                </w:div>
                                <w:div w:id="875434671">
                                  <w:marLeft w:val="0"/>
                                  <w:marRight w:val="0"/>
                                  <w:marTop w:val="0"/>
                                  <w:marBottom w:val="0"/>
                                  <w:divBdr>
                                    <w:top w:val="none" w:sz="0" w:space="0" w:color="auto"/>
                                    <w:left w:val="none" w:sz="0" w:space="0" w:color="auto"/>
                                    <w:bottom w:val="none" w:sz="0" w:space="0" w:color="auto"/>
                                    <w:right w:val="none" w:sz="0" w:space="0" w:color="auto"/>
                                  </w:divBdr>
                                </w:div>
                                <w:div w:id="1481144752">
                                  <w:marLeft w:val="0"/>
                                  <w:marRight w:val="0"/>
                                  <w:marTop w:val="0"/>
                                  <w:marBottom w:val="0"/>
                                  <w:divBdr>
                                    <w:top w:val="none" w:sz="0" w:space="0" w:color="auto"/>
                                    <w:left w:val="none" w:sz="0" w:space="0" w:color="auto"/>
                                    <w:bottom w:val="none" w:sz="0" w:space="0" w:color="auto"/>
                                    <w:right w:val="none" w:sz="0" w:space="0" w:color="auto"/>
                                  </w:divBdr>
                                </w:div>
                                <w:div w:id="35667952">
                                  <w:marLeft w:val="0"/>
                                  <w:marRight w:val="0"/>
                                  <w:marTop w:val="0"/>
                                  <w:marBottom w:val="0"/>
                                  <w:divBdr>
                                    <w:top w:val="none" w:sz="0" w:space="0" w:color="auto"/>
                                    <w:left w:val="none" w:sz="0" w:space="0" w:color="auto"/>
                                    <w:bottom w:val="none" w:sz="0" w:space="0" w:color="auto"/>
                                    <w:right w:val="none" w:sz="0" w:space="0" w:color="auto"/>
                                  </w:divBdr>
                                </w:div>
                                <w:div w:id="2906276">
                                  <w:marLeft w:val="0"/>
                                  <w:marRight w:val="0"/>
                                  <w:marTop w:val="0"/>
                                  <w:marBottom w:val="0"/>
                                  <w:divBdr>
                                    <w:top w:val="none" w:sz="0" w:space="0" w:color="auto"/>
                                    <w:left w:val="none" w:sz="0" w:space="0" w:color="auto"/>
                                    <w:bottom w:val="none" w:sz="0" w:space="0" w:color="auto"/>
                                    <w:right w:val="none" w:sz="0" w:space="0" w:color="auto"/>
                                  </w:divBdr>
                                </w:div>
                                <w:div w:id="10180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775483">
      <w:bodyDiv w:val="1"/>
      <w:marLeft w:val="0"/>
      <w:marRight w:val="0"/>
      <w:marTop w:val="0"/>
      <w:marBottom w:val="0"/>
      <w:divBdr>
        <w:top w:val="none" w:sz="0" w:space="0" w:color="auto"/>
        <w:left w:val="none" w:sz="0" w:space="0" w:color="auto"/>
        <w:bottom w:val="none" w:sz="0" w:space="0" w:color="auto"/>
        <w:right w:val="none" w:sz="0" w:space="0" w:color="auto"/>
      </w:divBdr>
    </w:div>
    <w:div w:id="1297566728">
      <w:bodyDiv w:val="1"/>
      <w:marLeft w:val="0"/>
      <w:marRight w:val="0"/>
      <w:marTop w:val="0"/>
      <w:marBottom w:val="0"/>
      <w:divBdr>
        <w:top w:val="none" w:sz="0" w:space="0" w:color="auto"/>
        <w:left w:val="none" w:sz="0" w:space="0" w:color="auto"/>
        <w:bottom w:val="none" w:sz="0" w:space="0" w:color="auto"/>
        <w:right w:val="none" w:sz="0" w:space="0" w:color="auto"/>
      </w:divBdr>
    </w:div>
    <w:div w:id="1607614493">
      <w:bodyDiv w:val="1"/>
      <w:marLeft w:val="0"/>
      <w:marRight w:val="0"/>
      <w:marTop w:val="0"/>
      <w:marBottom w:val="0"/>
      <w:divBdr>
        <w:top w:val="none" w:sz="0" w:space="0" w:color="auto"/>
        <w:left w:val="none" w:sz="0" w:space="0" w:color="auto"/>
        <w:bottom w:val="none" w:sz="0" w:space="0" w:color="auto"/>
        <w:right w:val="none" w:sz="0" w:space="0" w:color="auto"/>
      </w:divBdr>
    </w:div>
    <w:div w:id="1624842448">
      <w:bodyDiv w:val="1"/>
      <w:marLeft w:val="0"/>
      <w:marRight w:val="0"/>
      <w:marTop w:val="0"/>
      <w:marBottom w:val="0"/>
      <w:divBdr>
        <w:top w:val="none" w:sz="0" w:space="0" w:color="auto"/>
        <w:left w:val="none" w:sz="0" w:space="0" w:color="auto"/>
        <w:bottom w:val="none" w:sz="0" w:space="0" w:color="auto"/>
        <w:right w:val="none" w:sz="0" w:space="0" w:color="auto"/>
      </w:divBdr>
    </w:div>
    <w:div w:id="1707681418">
      <w:bodyDiv w:val="1"/>
      <w:marLeft w:val="0"/>
      <w:marRight w:val="0"/>
      <w:marTop w:val="0"/>
      <w:marBottom w:val="0"/>
      <w:divBdr>
        <w:top w:val="none" w:sz="0" w:space="0" w:color="auto"/>
        <w:left w:val="none" w:sz="0" w:space="0" w:color="auto"/>
        <w:bottom w:val="none" w:sz="0" w:space="0" w:color="auto"/>
        <w:right w:val="none" w:sz="0" w:space="0" w:color="auto"/>
      </w:divBdr>
      <w:divsChild>
        <w:div w:id="1215047865">
          <w:marLeft w:val="0"/>
          <w:marRight w:val="0"/>
          <w:marTop w:val="0"/>
          <w:marBottom w:val="0"/>
          <w:divBdr>
            <w:top w:val="none" w:sz="0" w:space="0" w:color="auto"/>
            <w:left w:val="none" w:sz="0" w:space="0" w:color="auto"/>
            <w:bottom w:val="none" w:sz="0" w:space="0" w:color="auto"/>
            <w:right w:val="none" w:sz="0" w:space="0" w:color="auto"/>
          </w:divBdr>
          <w:divsChild>
            <w:div w:id="1963226556">
              <w:marLeft w:val="0"/>
              <w:marRight w:val="0"/>
              <w:marTop w:val="0"/>
              <w:marBottom w:val="0"/>
              <w:divBdr>
                <w:top w:val="none" w:sz="0" w:space="0" w:color="auto"/>
                <w:left w:val="none" w:sz="0" w:space="0" w:color="auto"/>
                <w:bottom w:val="none" w:sz="0" w:space="0" w:color="auto"/>
                <w:right w:val="none" w:sz="0" w:space="0" w:color="auto"/>
              </w:divBdr>
            </w:div>
            <w:div w:id="1705248295">
              <w:marLeft w:val="300"/>
              <w:marRight w:val="0"/>
              <w:marTop w:val="0"/>
              <w:marBottom w:val="0"/>
              <w:divBdr>
                <w:top w:val="none" w:sz="0" w:space="0" w:color="auto"/>
                <w:left w:val="none" w:sz="0" w:space="0" w:color="auto"/>
                <w:bottom w:val="none" w:sz="0" w:space="0" w:color="auto"/>
                <w:right w:val="none" w:sz="0" w:space="0" w:color="auto"/>
              </w:divBdr>
            </w:div>
            <w:div w:id="165479426">
              <w:marLeft w:val="300"/>
              <w:marRight w:val="0"/>
              <w:marTop w:val="0"/>
              <w:marBottom w:val="0"/>
              <w:divBdr>
                <w:top w:val="none" w:sz="0" w:space="0" w:color="auto"/>
                <w:left w:val="none" w:sz="0" w:space="0" w:color="auto"/>
                <w:bottom w:val="none" w:sz="0" w:space="0" w:color="auto"/>
                <w:right w:val="none" w:sz="0" w:space="0" w:color="auto"/>
              </w:divBdr>
            </w:div>
            <w:div w:id="1513109895">
              <w:marLeft w:val="0"/>
              <w:marRight w:val="0"/>
              <w:marTop w:val="0"/>
              <w:marBottom w:val="0"/>
              <w:divBdr>
                <w:top w:val="none" w:sz="0" w:space="0" w:color="auto"/>
                <w:left w:val="none" w:sz="0" w:space="0" w:color="auto"/>
                <w:bottom w:val="none" w:sz="0" w:space="0" w:color="auto"/>
                <w:right w:val="none" w:sz="0" w:space="0" w:color="auto"/>
              </w:divBdr>
            </w:div>
            <w:div w:id="225843333">
              <w:marLeft w:val="60"/>
              <w:marRight w:val="0"/>
              <w:marTop w:val="0"/>
              <w:marBottom w:val="0"/>
              <w:divBdr>
                <w:top w:val="none" w:sz="0" w:space="0" w:color="auto"/>
                <w:left w:val="none" w:sz="0" w:space="0" w:color="auto"/>
                <w:bottom w:val="none" w:sz="0" w:space="0" w:color="auto"/>
                <w:right w:val="none" w:sz="0" w:space="0" w:color="auto"/>
              </w:divBdr>
            </w:div>
          </w:divsChild>
        </w:div>
        <w:div w:id="626005857">
          <w:marLeft w:val="0"/>
          <w:marRight w:val="0"/>
          <w:marTop w:val="0"/>
          <w:marBottom w:val="0"/>
          <w:divBdr>
            <w:top w:val="none" w:sz="0" w:space="0" w:color="auto"/>
            <w:left w:val="none" w:sz="0" w:space="0" w:color="auto"/>
            <w:bottom w:val="none" w:sz="0" w:space="0" w:color="auto"/>
            <w:right w:val="none" w:sz="0" w:space="0" w:color="auto"/>
          </w:divBdr>
          <w:divsChild>
            <w:div w:id="5330430">
              <w:marLeft w:val="0"/>
              <w:marRight w:val="0"/>
              <w:marTop w:val="120"/>
              <w:marBottom w:val="0"/>
              <w:divBdr>
                <w:top w:val="none" w:sz="0" w:space="0" w:color="auto"/>
                <w:left w:val="none" w:sz="0" w:space="0" w:color="auto"/>
                <w:bottom w:val="none" w:sz="0" w:space="0" w:color="auto"/>
                <w:right w:val="none" w:sz="0" w:space="0" w:color="auto"/>
              </w:divBdr>
              <w:divsChild>
                <w:div w:id="1181505105">
                  <w:marLeft w:val="0"/>
                  <w:marRight w:val="0"/>
                  <w:marTop w:val="0"/>
                  <w:marBottom w:val="0"/>
                  <w:divBdr>
                    <w:top w:val="none" w:sz="0" w:space="0" w:color="auto"/>
                    <w:left w:val="none" w:sz="0" w:space="0" w:color="auto"/>
                    <w:bottom w:val="none" w:sz="0" w:space="0" w:color="auto"/>
                    <w:right w:val="none" w:sz="0" w:space="0" w:color="auto"/>
                  </w:divBdr>
                  <w:divsChild>
                    <w:div w:id="694891132">
                      <w:marLeft w:val="0"/>
                      <w:marRight w:val="0"/>
                      <w:marTop w:val="0"/>
                      <w:marBottom w:val="0"/>
                      <w:divBdr>
                        <w:top w:val="none" w:sz="0" w:space="0" w:color="auto"/>
                        <w:left w:val="none" w:sz="0" w:space="0" w:color="auto"/>
                        <w:bottom w:val="none" w:sz="0" w:space="0" w:color="auto"/>
                        <w:right w:val="none" w:sz="0" w:space="0" w:color="auto"/>
                      </w:divBdr>
                      <w:divsChild>
                        <w:div w:id="96146941">
                          <w:marLeft w:val="0"/>
                          <w:marRight w:val="0"/>
                          <w:marTop w:val="0"/>
                          <w:marBottom w:val="0"/>
                          <w:divBdr>
                            <w:top w:val="none" w:sz="0" w:space="0" w:color="auto"/>
                            <w:left w:val="none" w:sz="0" w:space="0" w:color="auto"/>
                            <w:bottom w:val="none" w:sz="0" w:space="0" w:color="auto"/>
                            <w:right w:val="none" w:sz="0" w:space="0" w:color="auto"/>
                          </w:divBdr>
                          <w:divsChild>
                            <w:div w:id="2088455447">
                              <w:marLeft w:val="0"/>
                              <w:marRight w:val="0"/>
                              <w:marTop w:val="0"/>
                              <w:marBottom w:val="0"/>
                              <w:divBdr>
                                <w:top w:val="none" w:sz="0" w:space="0" w:color="auto"/>
                                <w:left w:val="none" w:sz="0" w:space="0" w:color="auto"/>
                                <w:bottom w:val="none" w:sz="0" w:space="0" w:color="auto"/>
                                <w:right w:val="none" w:sz="0" w:space="0" w:color="auto"/>
                              </w:divBdr>
                              <w:divsChild>
                                <w:div w:id="1526678746">
                                  <w:marLeft w:val="0"/>
                                  <w:marRight w:val="0"/>
                                  <w:marTop w:val="0"/>
                                  <w:marBottom w:val="0"/>
                                  <w:divBdr>
                                    <w:top w:val="none" w:sz="0" w:space="0" w:color="auto"/>
                                    <w:left w:val="none" w:sz="0" w:space="0" w:color="auto"/>
                                    <w:bottom w:val="none" w:sz="0" w:space="0" w:color="auto"/>
                                    <w:right w:val="none" w:sz="0" w:space="0" w:color="auto"/>
                                  </w:divBdr>
                                </w:div>
                                <w:div w:id="98181696">
                                  <w:marLeft w:val="0"/>
                                  <w:marRight w:val="0"/>
                                  <w:marTop w:val="0"/>
                                  <w:marBottom w:val="0"/>
                                  <w:divBdr>
                                    <w:top w:val="none" w:sz="0" w:space="0" w:color="auto"/>
                                    <w:left w:val="none" w:sz="0" w:space="0" w:color="auto"/>
                                    <w:bottom w:val="none" w:sz="0" w:space="0" w:color="auto"/>
                                    <w:right w:val="none" w:sz="0" w:space="0" w:color="auto"/>
                                  </w:divBdr>
                                </w:div>
                                <w:div w:id="245456919">
                                  <w:marLeft w:val="0"/>
                                  <w:marRight w:val="0"/>
                                  <w:marTop w:val="0"/>
                                  <w:marBottom w:val="0"/>
                                  <w:divBdr>
                                    <w:top w:val="none" w:sz="0" w:space="0" w:color="auto"/>
                                    <w:left w:val="none" w:sz="0" w:space="0" w:color="auto"/>
                                    <w:bottom w:val="none" w:sz="0" w:space="0" w:color="auto"/>
                                    <w:right w:val="none" w:sz="0" w:space="0" w:color="auto"/>
                                  </w:divBdr>
                                </w:div>
                                <w:div w:id="1764719086">
                                  <w:marLeft w:val="0"/>
                                  <w:marRight w:val="0"/>
                                  <w:marTop w:val="0"/>
                                  <w:marBottom w:val="0"/>
                                  <w:divBdr>
                                    <w:top w:val="none" w:sz="0" w:space="0" w:color="auto"/>
                                    <w:left w:val="none" w:sz="0" w:space="0" w:color="auto"/>
                                    <w:bottom w:val="none" w:sz="0" w:space="0" w:color="auto"/>
                                    <w:right w:val="none" w:sz="0" w:space="0" w:color="auto"/>
                                  </w:divBdr>
                                </w:div>
                                <w:div w:id="1421174631">
                                  <w:marLeft w:val="0"/>
                                  <w:marRight w:val="0"/>
                                  <w:marTop w:val="0"/>
                                  <w:marBottom w:val="0"/>
                                  <w:divBdr>
                                    <w:top w:val="none" w:sz="0" w:space="0" w:color="auto"/>
                                    <w:left w:val="none" w:sz="0" w:space="0" w:color="auto"/>
                                    <w:bottom w:val="none" w:sz="0" w:space="0" w:color="auto"/>
                                    <w:right w:val="none" w:sz="0" w:space="0" w:color="auto"/>
                                  </w:divBdr>
                                </w:div>
                                <w:div w:id="72554778">
                                  <w:marLeft w:val="0"/>
                                  <w:marRight w:val="0"/>
                                  <w:marTop w:val="0"/>
                                  <w:marBottom w:val="0"/>
                                  <w:divBdr>
                                    <w:top w:val="none" w:sz="0" w:space="0" w:color="auto"/>
                                    <w:left w:val="none" w:sz="0" w:space="0" w:color="auto"/>
                                    <w:bottom w:val="none" w:sz="0" w:space="0" w:color="auto"/>
                                    <w:right w:val="none" w:sz="0" w:space="0" w:color="auto"/>
                                  </w:divBdr>
                                </w:div>
                                <w:div w:id="433018035">
                                  <w:marLeft w:val="0"/>
                                  <w:marRight w:val="0"/>
                                  <w:marTop w:val="0"/>
                                  <w:marBottom w:val="0"/>
                                  <w:divBdr>
                                    <w:top w:val="none" w:sz="0" w:space="0" w:color="auto"/>
                                    <w:left w:val="none" w:sz="0" w:space="0" w:color="auto"/>
                                    <w:bottom w:val="none" w:sz="0" w:space="0" w:color="auto"/>
                                    <w:right w:val="none" w:sz="0" w:space="0" w:color="auto"/>
                                  </w:divBdr>
                                </w:div>
                                <w:div w:id="19615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379583">
      <w:bodyDiv w:val="1"/>
      <w:marLeft w:val="0"/>
      <w:marRight w:val="0"/>
      <w:marTop w:val="0"/>
      <w:marBottom w:val="0"/>
      <w:divBdr>
        <w:top w:val="none" w:sz="0" w:space="0" w:color="auto"/>
        <w:left w:val="none" w:sz="0" w:space="0" w:color="auto"/>
        <w:bottom w:val="none" w:sz="0" w:space="0" w:color="auto"/>
        <w:right w:val="none" w:sz="0" w:space="0" w:color="auto"/>
      </w:divBdr>
      <w:divsChild>
        <w:div w:id="95640977">
          <w:marLeft w:val="0"/>
          <w:marRight w:val="0"/>
          <w:marTop w:val="0"/>
          <w:marBottom w:val="0"/>
          <w:divBdr>
            <w:top w:val="none" w:sz="0" w:space="0" w:color="auto"/>
            <w:left w:val="none" w:sz="0" w:space="0" w:color="auto"/>
            <w:bottom w:val="none" w:sz="0" w:space="0" w:color="auto"/>
            <w:right w:val="none" w:sz="0" w:space="0" w:color="auto"/>
          </w:divBdr>
        </w:div>
        <w:div w:id="396369106">
          <w:marLeft w:val="0"/>
          <w:marRight w:val="0"/>
          <w:marTop w:val="0"/>
          <w:marBottom w:val="0"/>
          <w:divBdr>
            <w:top w:val="none" w:sz="0" w:space="0" w:color="auto"/>
            <w:left w:val="none" w:sz="0" w:space="0" w:color="auto"/>
            <w:bottom w:val="none" w:sz="0" w:space="0" w:color="auto"/>
            <w:right w:val="none" w:sz="0" w:space="0" w:color="auto"/>
          </w:divBdr>
        </w:div>
        <w:div w:id="1200168081">
          <w:marLeft w:val="0"/>
          <w:marRight w:val="0"/>
          <w:marTop w:val="0"/>
          <w:marBottom w:val="0"/>
          <w:divBdr>
            <w:top w:val="none" w:sz="0" w:space="0" w:color="auto"/>
            <w:left w:val="none" w:sz="0" w:space="0" w:color="auto"/>
            <w:bottom w:val="none" w:sz="0" w:space="0" w:color="auto"/>
            <w:right w:val="none" w:sz="0" w:space="0" w:color="auto"/>
          </w:divBdr>
        </w:div>
        <w:div w:id="2093702786">
          <w:marLeft w:val="0"/>
          <w:marRight w:val="0"/>
          <w:marTop w:val="0"/>
          <w:marBottom w:val="0"/>
          <w:divBdr>
            <w:top w:val="none" w:sz="0" w:space="0" w:color="auto"/>
            <w:left w:val="none" w:sz="0" w:space="0" w:color="auto"/>
            <w:bottom w:val="none" w:sz="0" w:space="0" w:color="auto"/>
            <w:right w:val="none" w:sz="0" w:space="0" w:color="auto"/>
          </w:divBdr>
        </w:div>
        <w:div w:id="1261337400">
          <w:marLeft w:val="0"/>
          <w:marRight w:val="0"/>
          <w:marTop w:val="0"/>
          <w:marBottom w:val="0"/>
          <w:divBdr>
            <w:top w:val="none" w:sz="0" w:space="0" w:color="auto"/>
            <w:left w:val="none" w:sz="0" w:space="0" w:color="auto"/>
            <w:bottom w:val="none" w:sz="0" w:space="0" w:color="auto"/>
            <w:right w:val="none" w:sz="0" w:space="0" w:color="auto"/>
          </w:divBdr>
        </w:div>
        <w:div w:id="1997803201">
          <w:marLeft w:val="0"/>
          <w:marRight w:val="0"/>
          <w:marTop w:val="0"/>
          <w:marBottom w:val="0"/>
          <w:divBdr>
            <w:top w:val="none" w:sz="0" w:space="0" w:color="auto"/>
            <w:left w:val="none" w:sz="0" w:space="0" w:color="auto"/>
            <w:bottom w:val="none" w:sz="0" w:space="0" w:color="auto"/>
            <w:right w:val="none" w:sz="0" w:space="0" w:color="auto"/>
          </w:divBdr>
          <w:divsChild>
            <w:div w:id="767507872">
              <w:marLeft w:val="0"/>
              <w:marRight w:val="0"/>
              <w:marTop w:val="0"/>
              <w:marBottom w:val="0"/>
              <w:divBdr>
                <w:top w:val="none" w:sz="0" w:space="0" w:color="auto"/>
                <w:left w:val="none" w:sz="0" w:space="0" w:color="auto"/>
                <w:bottom w:val="none" w:sz="0" w:space="0" w:color="auto"/>
                <w:right w:val="none" w:sz="0" w:space="0" w:color="auto"/>
              </w:divBdr>
            </w:div>
            <w:div w:id="1120076766">
              <w:marLeft w:val="0"/>
              <w:marRight w:val="0"/>
              <w:marTop w:val="0"/>
              <w:marBottom w:val="0"/>
              <w:divBdr>
                <w:top w:val="none" w:sz="0" w:space="0" w:color="auto"/>
                <w:left w:val="none" w:sz="0" w:space="0" w:color="auto"/>
                <w:bottom w:val="none" w:sz="0" w:space="0" w:color="auto"/>
                <w:right w:val="none" w:sz="0" w:space="0" w:color="auto"/>
              </w:divBdr>
            </w:div>
            <w:div w:id="1502895090">
              <w:marLeft w:val="0"/>
              <w:marRight w:val="0"/>
              <w:marTop w:val="0"/>
              <w:marBottom w:val="0"/>
              <w:divBdr>
                <w:top w:val="none" w:sz="0" w:space="0" w:color="auto"/>
                <w:left w:val="none" w:sz="0" w:space="0" w:color="auto"/>
                <w:bottom w:val="none" w:sz="0" w:space="0" w:color="auto"/>
                <w:right w:val="none" w:sz="0" w:space="0" w:color="auto"/>
              </w:divBdr>
            </w:div>
          </w:divsChild>
        </w:div>
        <w:div w:id="2094037570">
          <w:marLeft w:val="0"/>
          <w:marRight w:val="0"/>
          <w:marTop w:val="0"/>
          <w:marBottom w:val="0"/>
          <w:divBdr>
            <w:top w:val="none" w:sz="0" w:space="0" w:color="auto"/>
            <w:left w:val="none" w:sz="0" w:space="0" w:color="auto"/>
            <w:bottom w:val="none" w:sz="0" w:space="0" w:color="auto"/>
            <w:right w:val="none" w:sz="0" w:space="0" w:color="auto"/>
          </w:divBdr>
        </w:div>
        <w:div w:id="1373774466">
          <w:marLeft w:val="0"/>
          <w:marRight w:val="0"/>
          <w:marTop w:val="0"/>
          <w:marBottom w:val="0"/>
          <w:divBdr>
            <w:top w:val="none" w:sz="0" w:space="0" w:color="auto"/>
            <w:left w:val="none" w:sz="0" w:space="0" w:color="auto"/>
            <w:bottom w:val="none" w:sz="0" w:space="0" w:color="auto"/>
            <w:right w:val="none" w:sz="0" w:space="0" w:color="auto"/>
          </w:divBdr>
        </w:div>
      </w:divsChild>
    </w:div>
    <w:div w:id="1872917273">
      <w:bodyDiv w:val="1"/>
      <w:marLeft w:val="0"/>
      <w:marRight w:val="0"/>
      <w:marTop w:val="0"/>
      <w:marBottom w:val="0"/>
      <w:divBdr>
        <w:top w:val="none" w:sz="0" w:space="0" w:color="auto"/>
        <w:left w:val="none" w:sz="0" w:space="0" w:color="auto"/>
        <w:bottom w:val="none" w:sz="0" w:space="0" w:color="auto"/>
        <w:right w:val="none" w:sz="0" w:space="0" w:color="auto"/>
      </w:divBdr>
    </w:div>
    <w:div w:id="1936741234">
      <w:bodyDiv w:val="1"/>
      <w:marLeft w:val="0"/>
      <w:marRight w:val="0"/>
      <w:marTop w:val="0"/>
      <w:marBottom w:val="0"/>
      <w:divBdr>
        <w:top w:val="none" w:sz="0" w:space="0" w:color="auto"/>
        <w:left w:val="none" w:sz="0" w:space="0" w:color="auto"/>
        <w:bottom w:val="none" w:sz="0" w:space="0" w:color="auto"/>
        <w:right w:val="none" w:sz="0" w:space="0" w:color="auto"/>
      </w:divBdr>
    </w:div>
    <w:div w:id="206386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aaddalaska.org/wp-login.php?action=register" TargetMode="External"/><Relationship Id="rId4" Type="http://schemas.openxmlformats.org/officeDocument/2006/relationships/settings" Target="settings.xml"/><Relationship Id="rId9" Type="http://schemas.openxmlformats.org/officeDocument/2006/relationships/hyperlink" Target="mailto:jake@appcare.a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92E98-E3FA-4372-B82A-48B9E903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Stiehr</dc:creator>
  <cp:keywords/>
  <dc:description/>
  <cp:lastModifiedBy>Lizette Stiehr</cp:lastModifiedBy>
  <cp:revision>2</cp:revision>
  <cp:lastPrinted>2020-12-01T20:12:00Z</cp:lastPrinted>
  <dcterms:created xsi:type="dcterms:W3CDTF">2021-01-04T21:15:00Z</dcterms:created>
  <dcterms:modified xsi:type="dcterms:W3CDTF">2021-01-04T21:15:00Z</dcterms:modified>
</cp:coreProperties>
</file>