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F9ED" w14:textId="335F546B" w:rsidR="00CB013F" w:rsidRPr="00F63959" w:rsidRDefault="00115D0D" w:rsidP="00480C7F">
      <w:pPr>
        <w:pStyle w:val="ListParagraph"/>
        <w:ind w:left="1440"/>
        <w:rPr>
          <w:rFonts w:ascii="Bookman Old Style" w:hAnsi="Bookman Old Style" w:cs="Arial"/>
          <w:b/>
          <w:i/>
          <w:iCs/>
          <w:sz w:val="24"/>
          <w:szCs w:val="24"/>
        </w:rPr>
      </w:pPr>
      <w:r w:rsidRPr="00F63959">
        <w:rPr>
          <w:i/>
          <w:iCs/>
          <w:noProof/>
          <w:lang w:bidi="bn-BD"/>
        </w:rPr>
        <mc:AlternateContent>
          <mc:Choice Requires="wps">
            <w:drawing>
              <wp:anchor distT="45720" distB="45720" distL="114300" distR="114300" simplePos="0" relativeHeight="251659264" behindDoc="0" locked="0" layoutInCell="1" allowOverlap="1" wp14:anchorId="0F6D778A" wp14:editId="54A3F446">
                <wp:simplePos x="0" y="0"/>
                <wp:positionH relativeFrom="margin">
                  <wp:posOffset>2705100</wp:posOffset>
                </wp:positionH>
                <wp:positionV relativeFrom="paragraph">
                  <wp:posOffset>76200</wp:posOffset>
                </wp:positionV>
                <wp:extent cx="3864610" cy="14782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47828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C654E49" w14:textId="77777777" w:rsidR="00F63162" w:rsidRPr="005A0872" w:rsidRDefault="00F63162" w:rsidP="007B6B58">
                            <w:pPr>
                              <w:jc w:val="center"/>
                              <w:rPr>
                                <w:rFonts w:ascii="Arial" w:hAnsi="Arial" w:cs="Arial"/>
                                <w:b/>
                              </w:rPr>
                            </w:pPr>
                          </w:p>
                          <w:p w14:paraId="1579107A" w14:textId="77777777" w:rsidR="00F63162" w:rsidRPr="00536A8C" w:rsidRDefault="00F63162" w:rsidP="007B6B58">
                            <w:pPr>
                              <w:jc w:val="center"/>
                              <w:rPr>
                                <w:rFonts w:ascii="Arial" w:hAnsi="Arial" w:cs="Arial"/>
                                <w:b/>
                                <w:sz w:val="32"/>
                                <w:szCs w:val="32"/>
                              </w:rPr>
                            </w:pPr>
                            <w:r w:rsidRPr="00536A8C">
                              <w:rPr>
                                <w:rFonts w:ascii="Arial" w:hAnsi="Arial" w:cs="Arial"/>
                                <w:b/>
                                <w:sz w:val="32"/>
                                <w:szCs w:val="32"/>
                              </w:rPr>
                              <w:t>AADD</w:t>
                            </w:r>
                          </w:p>
                          <w:p w14:paraId="6079D682" w14:textId="77777777" w:rsidR="00F63162" w:rsidRPr="00276442" w:rsidRDefault="00F63162" w:rsidP="007B6B58">
                            <w:pPr>
                              <w:jc w:val="center"/>
                              <w:rPr>
                                <w:rFonts w:ascii="Arial" w:hAnsi="Arial" w:cs="Arial"/>
                                <w:b/>
                              </w:rPr>
                            </w:pPr>
                            <w:r w:rsidRPr="00276442">
                              <w:rPr>
                                <w:rFonts w:ascii="Arial" w:hAnsi="Arial" w:cs="Arial"/>
                                <w:b/>
                              </w:rPr>
                              <w:t>ALASKA ASSOCIATION ON DEVELOPMENTAL DISABILITIES</w:t>
                            </w:r>
                          </w:p>
                          <w:p w14:paraId="3D27304A" w14:textId="77777777" w:rsidR="00F63162" w:rsidRPr="00276442" w:rsidRDefault="00F63162" w:rsidP="007B6B58">
                            <w:pPr>
                              <w:jc w:val="center"/>
                              <w:rPr>
                                <w:rFonts w:ascii="Arial" w:hAnsi="Arial" w:cs="Arial"/>
                                <w:b/>
                              </w:rPr>
                            </w:pPr>
                          </w:p>
                          <w:p w14:paraId="2374526A" w14:textId="77777777" w:rsidR="00F63162" w:rsidRDefault="00F63162" w:rsidP="007B6B58">
                            <w:pPr>
                              <w:jc w:val="center"/>
                              <w:rPr>
                                <w:rFonts w:ascii="Arial" w:hAnsi="Arial" w:cs="Arial"/>
                                <w:b/>
                                <w:sz w:val="28"/>
                                <w:szCs w:val="28"/>
                              </w:rPr>
                            </w:pPr>
                            <w:r w:rsidRPr="00276442">
                              <w:rPr>
                                <w:rFonts w:ascii="Arial" w:hAnsi="Arial" w:cs="Arial"/>
                                <w:b/>
                                <w:sz w:val="28"/>
                                <w:szCs w:val="28"/>
                              </w:rPr>
                              <w:t>EXECUTIVE DIRECTOR REPORT</w:t>
                            </w:r>
                          </w:p>
                          <w:p w14:paraId="133503D1" w14:textId="58A2230E" w:rsidR="00050334" w:rsidRPr="00E26E0E" w:rsidRDefault="002B109C" w:rsidP="005F3C43">
                            <w:pPr>
                              <w:jc w:val="center"/>
                              <w:rPr>
                                <w:rFonts w:ascii="Arial" w:hAnsi="Arial" w:cs="Arial"/>
                                <w:b/>
                                <w:sz w:val="28"/>
                                <w:szCs w:val="28"/>
                              </w:rPr>
                            </w:pPr>
                            <w:r>
                              <w:rPr>
                                <w:rFonts w:ascii="Arial" w:hAnsi="Arial" w:cs="Arial"/>
                                <w:b/>
                                <w:sz w:val="28"/>
                                <w:szCs w:val="28"/>
                              </w:rPr>
                              <w:t>DECEMBER/JANUARY</w:t>
                            </w:r>
                            <w:r w:rsidR="00050334">
                              <w:rPr>
                                <w:rFonts w:ascii="Arial" w:hAnsi="Arial" w:cs="Arial"/>
                                <w:b/>
                                <w:sz w:val="28"/>
                                <w:szCs w:val="28"/>
                              </w:rPr>
                              <w:t xml:space="preserve"> </w:t>
                            </w:r>
                            <w:r w:rsidR="005F3C43">
                              <w:rPr>
                                <w:rFonts w:ascii="Arial" w:hAnsi="Arial" w:cs="Arial"/>
                                <w:b/>
                                <w:sz w:val="28"/>
                                <w:szCs w:val="28"/>
                              </w:rPr>
                              <w:t>–</w:t>
                            </w:r>
                            <w:r w:rsidR="00050334">
                              <w:rPr>
                                <w:rFonts w:ascii="Arial" w:hAnsi="Arial" w:cs="Arial"/>
                                <w:b/>
                                <w:sz w:val="28"/>
                                <w:szCs w:val="28"/>
                              </w:rPr>
                              <w:t xml:space="preserve"> 2021</w:t>
                            </w:r>
                            <w:r>
                              <w:rPr>
                                <w:rFonts w:ascii="Arial" w:hAnsi="Arial" w:cs="Arial"/>
                                <w:b/>
                                <w:sz w:val="28"/>
                                <w:szCs w:val="28"/>
                              </w:rPr>
                              <w:t>/2022</w:t>
                            </w:r>
                          </w:p>
                          <w:p w14:paraId="181B1204" w14:textId="77777777" w:rsidR="00F63162" w:rsidRPr="00B67887" w:rsidRDefault="00F63162" w:rsidP="007B6B58">
                            <w:pPr>
                              <w:jc w:val="center"/>
                              <w:rPr>
                                <w:rFonts w:ascii="Arial" w:hAnsi="Arial" w:cs="Arial"/>
                                <w:b/>
                                <w:i/>
                                <w:iCs/>
                                <w:sz w:val="28"/>
                                <w:szCs w:val="28"/>
                              </w:rPr>
                            </w:pPr>
                          </w:p>
                          <w:p w14:paraId="618ED07C" w14:textId="77777777" w:rsidR="00F63162" w:rsidRDefault="00F63162" w:rsidP="007B6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778A" id="_x0000_t202" coordsize="21600,21600" o:spt="202" path="m,l,21600r21600,l21600,xe">
                <v:stroke joinstyle="miter"/>
                <v:path gradientshapeok="t" o:connecttype="rect"/>
              </v:shapetype>
              <v:shape id="Text Box 2" o:spid="_x0000_s1026" type="#_x0000_t202" style="position:absolute;left:0;text-align:left;margin-left:213pt;margin-top:6pt;width:304.3pt;height:1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" fillcolor="window" strokecolor="#5b9bd5" strokeweight="1pt">
                <v:textbox>
                  <w:txbxContent>
                    <w:p w14:paraId="3C654E49" w14:textId="77777777" w:rsidR="00F63162" w:rsidRPr="005A0872" w:rsidRDefault="00F63162" w:rsidP="007B6B58">
                      <w:pPr>
                        <w:jc w:val="center"/>
                        <w:rPr>
                          <w:rFonts w:ascii="Arial" w:hAnsi="Arial" w:cs="Arial"/>
                          <w:b/>
                        </w:rPr>
                      </w:pPr>
                    </w:p>
                    <w:p w14:paraId="1579107A" w14:textId="77777777" w:rsidR="00F63162" w:rsidRPr="00536A8C" w:rsidRDefault="00F63162" w:rsidP="007B6B58">
                      <w:pPr>
                        <w:jc w:val="center"/>
                        <w:rPr>
                          <w:rFonts w:ascii="Arial" w:hAnsi="Arial" w:cs="Arial"/>
                          <w:b/>
                          <w:sz w:val="32"/>
                          <w:szCs w:val="32"/>
                        </w:rPr>
                      </w:pPr>
                      <w:r w:rsidRPr="00536A8C">
                        <w:rPr>
                          <w:rFonts w:ascii="Arial" w:hAnsi="Arial" w:cs="Arial"/>
                          <w:b/>
                          <w:sz w:val="32"/>
                          <w:szCs w:val="32"/>
                        </w:rPr>
                        <w:t>AADD</w:t>
                      </w:r>
                    </w:p>
                    <w:p w14:paraId="6079D682" w14:textId="77777777" w:rsidR="00F63162" w:rsidRPr="00276442" w:rsidRDefault="00F63162" w:rsidP="007B6B58">
                      <w:pPr>
                        <w:jc w:val="center"/>
                        <w:rPr>
                          <w:rFonts w:ascii="Arial" w:hAnsi="Arial" w:cs="Arial"/>
                          <w:b/>
                        </w:rPr>
                      </w:pPr>
                      <w:r w:rsidRPr="00276442">
                        <w:rPr>
                          <w:rFonts w:ascii="Arial" w:hAnsi="Arial" w:cs="Arial"/>
                          <w:b/>
                        </w:rPr>
                        <w:t>ALASKA ASSOCIATION ON DEVELOPMENTAL DISABILITIES</w:t>
                      </w:r>
                    </w:p>
                    <w:p w14:paraId="3D27304A" w14:textId="77777777" w:rsidR="00F63162" w:rsidRPr="00276442" w:rsidRDefault="00F63162" w:rsidP="007B6B58">
                      <w:pPr>
                        <w:jc w:val="center"/>
                        <w:rPr>
                          <w:rFonts w:ascii="Arial" w:hAnsi="Arial" w:cs="Arial"/>
                          <w:b/>
                        </w:rPr>
                      </w:pPr>
                    </w:p>
                    <w:p w14:paraId="2374526A" w14:textId="77777777" w:rsidR="00F63162" w:rsidRDefault="00F63162" w:rsidP="007B6B58">
                      <w:pPr>
                        <w:jc w:val="center"/>
                        <w:rPr>
                          <w:rFonts w:ascii="Arial" w:hAnsi="Arial" w:cs="Arial"/>
                          <w:b/>
                          <w:sz w:val="28"/>
                          <w:szCs w:val="28"/>
                        </w:rPr>
                      </w:pPr>
                      <w:r w:rsidRPr="00276442">
                        <w:rPr>
                          <w:rFonts w:ascii="Arial" w:hAnsi="Arial" w:cs="Arial"/>
                          <w:b/>
                          <w:sz w:val="28"/>
                          <w:szCs w:val="28"/>
                        </w:rPr>
                        <w:t>EXECUTIVE DIRECTOR REPORT</w:t>
                      </w:r>
                    </w:p>
                    <w:p w14:paraId="133503D1" w14:textId="58A2230E" w:rsidR="00050334" w:rsidRPr="00E26E0E" w:rsidRDefault="002B109C" w:rsidP="005F3C43">
                      <w:pPr>
                        <w:jc w:val="center"/>
                        <w:rPr>
                          <w:rFonts w:ascii="Arial" w:hAnsi="Arial" w:cs="Arial"/>
                          <w:b/>
                          <w:sz w:val="28"/>
                          <w:szCs w:val="28"/>
                        </w:rPr>
                      </w:pPr>
                      <w:r>
                        <w:rPr>
                          <w:rFonts w:ascii="Arial" w:hAnsi="Arial" w:cs="Arial"/>
                          <w:b/>
                          <w:sz w:val="28"/>
                          <w:szCs w:val="28"/>
                        </w:rPr>
                        <w:t>DECEMBER/JANUARY</w:t>
                      </w:r>
                      <w:r w:rsidR="00050334">
                        <w:rPr>
                          <w:rFonts w:ascii="Arial" w:hAnsi="Arial" w:cs="Arial"/>
                          <w:b/>
                          <w:sz w:val="28"/>
                          <w:szCs w:val="28"/>
                        </w:rPr>
                        <w:t xml:space="preserve"> </w:t>
                      </w:r>
                      <w:r w:rsidR="005F3C43">
                        <w:rPr>
                          <w:rFonts w:ascii="Arial" w:hAnsi="Arial" w:cs="Arial"/>
                          <w:b/>
                          <w:sz w:val="28"/>
                          <w:szCs w:val="28"/>
                        </w:rPr>
                        <w:t>–</w:t>
                      </w:r>
                      <w:r w:rsidR="00050334">
                        <w:rPr>
                          <w:rFonts w:ascii="Arial" w:hAnsi="Arial" w:cs="Arial"/>
                          <w:b/>
                          <w:sz w:val="28"/>
                          <w:szCs w:val="28"/>
                        </w:rPr>
                        <w:t xml:space="preserve"> 2021</w:t>
                      </w:r>
                      <w:r>
                        <w:rPr>
                          <w:rFonts w:ascii="Arial" w:hAnsi="Arial" w:cs="Arial"/>
                          <w:b/>
                          <w:sz w:val="28"/>
                          <w:szCs w:val="28"/>
                        </w:rPr>
                        <w:t>/2022</w:t>
                      </w:r>
                    </w:p>
                    <w:p w14:paraId="181B1204" w14:textId="77777777" w:rsidR="00F63162" w:rsidRPr="00B67887" w:rsidRDefault="00F63162" w:rsidP="007B6B58">
                      <w:pPr>
                        <w:jc w:val="center"/>
                        <w:rPr>
                          <w:rFonts w:ascii="Arial" w:hAnsi="Arial" w:cs="Arial"/>
                          <w:b/>
                          <w:i/>
                          <w:iCs/>
                          <w:sz w:val="28"/>
                          <w:szCs w:val="28"/>
                        </w:rPr>
                      </w:pPr>
                    </w:p>
                    <w:p w14:paraId="618ED07C" w14:textId="77777777" w:rsidR="00F63162" w:rsidRDefault="00F63162" w:rsidP="007B6B58"/>
                  </w:txbxContent>
                </v:textbox>
                <w10:wrap type="square" anchorx="margin"/>
              </v:shape>
            </w:pict>
          </mc:Fallback>
        </mc:AlternateContent>
      </w:r>
      <w:r w:rsidRPr="00F63959">
        <w:rPr>
          <w:i/>
          <w:iCs/>
          <w:noProof/>
          <w:lang w:bidi="bn-BD"/>
        </w:rPr>
        <w:drawing>
          <wp:inline distT="0" distB="0" distL="0" distR="0" wp14:anchorId="22F3A757" wp14:editId="687BA053">
            <wp:extent cx="1554421" cy="1513205"/>
            <wp:effectExtent l="0" t="0" r="8255" b="0"/>
            <wp:docPr id="1" name="Picture 1"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613" cy="1539676"/>
                    </a:xfrm>
                    <a:prstGeom prst="rect">
                      <a:avLst/>
                    </a:prstGeom>
                    <a:noFill/>
                    <a:ln>
                      <a:noFill/>
                    </a:ln>
                  </pic:spPr>
                </pic:pic>
              </a:graphicData>
            </a:graphic>
          </wp:inline>
        </w:drawing>
      </w:r>
    </w:p>
    <w:p w14:paraId="4DCD29BD" w14:textId="77777777" w:rsidR="00F811A4" w:rsidRDefault="00F811A4" w:rsidP="00F811A4">
      <w:pPr>
        <w:widowControl w:val="0"/>
        <w:spacing w:line="225" w:lineRule="auto"/>
        <w:rPr>
          <w:rFonts w:cs="Arial"/>
          <w:b/>
          <w:sz w:val="24"/>
          <w:szCs w:val="24"/>
        </w:rPr>
      </w:pPr>
    </w:p>
    <w:p w14:paraId="363CF1F4" w14:textId="77777777" w:rsidR="00E10E61" w:rsidRPr="00476A9A" w:rsidRDefault="00E10E61" w:rsidP="00F811A4">
      <w:pPr>
        <w:widowControl w:val="0"/>
        <w:spacing w:line="225" w:lineRule="auto"/>
        <w:rPr>
          <w:rFonts w:cs="Arial"/>
          <w:b/>
          <w:sz w:val="24"/>
          <w:szCs w:val="24"/>
        </w:rPr>
      </w:pPr>
    </w:p>
    <w:p w14:paraId="71C52C40" w14:textId="21FBB290" w:rsidR="00BF1AFF" w:rsidRPr="004B79BF" w:rsidRDefault="00BF1AFF" w:rsidP="00F811A4">
      <w:pPr>
        <w:widowControl w:val="0"/>
        <w:spacing w:line="225" w:lineRule="auto"/>
        <w:rPr>
          <w:rFonts w:cs="Arial"/>
          <w:b/>
          <w:sz w:val="24"/>
          <w:szCs w:val="24"/>
        </w:rPr>
      </w:pPr>
      <w:r w:rsidRPr="004B79BF">
        <w:rPr>
          <w:rFonts w:cs="Arial"/>
          <w:b/>
          <w:sz w:val="24"/>
          <w:szCs w:val="24"/>
        </w:rPr>
        <w:t>Note Worthy News</w:t>
      </w:r>
      <w:r w:rsidR="00C11A82" w:rsidRPr="004B79BF">
        <w:rPr>
          <w:rFonts w:cs="Arial"/>
          <w:b/>
          <w:sz w:val="24"/>
          <w:szCs w:val="24"/>
        </w:rPr>
        <w:t>:</w:t>
      </w:r>
      <w:r w:rsidRPr="004B79BF">
        <w:rPr>
          <w:rFonts w:cs="Arial"/>
          <w:b/>
          <w:sz w:val="24"/>
          <w:szCs w:val="24"/>
        </w:rPr>
        <w:t xml:space="preserve"> </w:t>
      </w:r>
    </w:p>
    <w:p w14:paraId="1F42D75A" w14:textId="38FE8B4A" w:rsidR="00F25234" w:rsidRPr="004B79BF" w:rsidRDefault="002B109C" w:rsidP="00F25234">
      <w:pPr>
        <w:pStyle w:val="ListParagraph"/>
        <w:numPr>
          <w:ilvl w:val="0"/>
          <w:numId w:val="10"/>
        </w:numPr>
        <w:shd w:val="clear" w:color="auto" w:fill="FFFFFF"/>
        <w:rPr>
          <w:rFonts w:eastAsia="Times New Roman" w:cs="Arial"/>
          <w:color w:val="222222"/>
          <w:sz w:val="24"/>
          <w:szCs w:val="24"/>
        </w:rPr>
      </w:pPr>
      <w:r>
        <w:rPr>
          <w:rFonts w:eastAsia="Times New Roman" w:cs="Arial"/>
          <w:color w:val="222222"/>
          <w:sz w:val="24"/>
          <w:szCs w:val="24"/>
        </w:rPr>
        <w:t>SDS revised the 10% FMAP plan to include grant funds to providers for workforce.</w:t>
      </w:r>
      <w:r w:rsidR="00954A75" w:rsidRPr="004B79BF">
        <w:rPr>
          <w:rFonts w:eastAsia="Times New Roman" w:cs="Arial"/>
          <w:color w:val="222222"/>
          <w:sz w:val="24"/>
          <w:szCs w:val="24"/>
        </w:rPr>
        <w:t xml:space="preserve"> </w:t>
      </w:r>
    </w:p>
    <w:p w14:paraId="4D9BFD3B" w14:textId="77777777" w:rsidR="00973676" w:rsidRDefault="00516551" w:rsidP="00BF1AFF">
      <w:pPr>
        <w:pStyle w:val="ListParagraph"/>
        <w:widowControl w:val="0"/>
        <w:numPr>
          <w:ilvl w:val="0"/>
          <w:numId w:val="10"/>
        </w:numPr>
        <w:spacing w:line="225" w:lineRule="auto"/>
        <w:rPr>
          <w:rFonts w:cs="Arial"/>
          <w:bCs/>
          <w:sz w:val="24"/>
          <w:szCs w:val="24"/>
        </w:rPr>
      </w:pPr>
      <w:r w:rsidRPr="004B79BF">
        <w:rPr>
          <w:rFonts w:cs="Arial"/>
          <w:bCs/>
          <w:sz w:val="24"/>
          <w:szCs w:val="24"/>
        </w:rPr>
        <w:t xml:space="preserve">The </w:t>
      </w:r>
      <w:r w:rsidR="006C2E15" w:rsidRPr="006C2E15">
        <w:rPr>
          <w:rFonts w:cs="Arial"/>
          <w:bCs/>
          <w:sz w:val="24"/>
          <w:szCs w:val="24"/>
          <w:u w:val="single"/>
        </w:rPr>
        <w:t>Supreme Court has denied</w:t>
      </w:r>
      <w:r w:rsidR="006C2E15">
        <w:rPr>
          <w:rFonts w:cs="Arial"/>
          <w:bCs/>
          <w:sz w:val="24"/>
          <w:szCs w:val="24"/>
        </w:rPr>
        <w:t xml:space="preserve"> the Emergency Temporary Standard requiring</w:t>
      </w:r>
      <w:r w:rsidR="00954A75" w:rsidRPr="004B79BF">
        <w:rPr>
          <w:rFonts w:cs="Arial"/>
          <w:bCs/>
          <w:sz w:val="24"/>
          <w:szCs w:val="24"/>
        </w:rPr>
        <w:t xml:space="preserve"> all companies with more than 100 employees to either be vaccinated or get tested weekly.</w:t>
      </w:r>
      <w:r w:rsidR="006C2E15">
        <w:rPr>
          <w:rFonts w:cs="Arial"/>
          <w:bCs/>
          <w:sz w:val="24"/>
          <w:szCs w:val="24"/>
        </w:rPr>
        <w:t xml:space="preserve"> This requirement is no longer being considered. </w:t>
      </w:r>
    </w:p>
    <w:p w14:paraId="265E653C" w14:textId="0337355E" w:rsidR="00954A75" w:rsidRPr="004B79BF" w:rsidRDefault="00F176F3" w:rsidP="00BF1AFF">
      <w:pPr>
        <w:pStyle w:val="ListParagraph"/>
        <w:widowControl w:val="0"/>
        <w:numPr>
          <w:ilvl w:val="0"/>
          <w:numId w:val="10"/>
        </w:numPr>
        <w:spacing w:line="225" w:lineRule="auto"/>
        <w:rPr>
          <w:rFonts w:cs="Arial"/>
          <w:bCs/>
          <w:sz w:val="24"/>
          <w:szCs w:val="24"/>
        </w:rPr>
      </w:pPr>
      <w:r>
        <w:rPr>
          <w:rFonts w:cs="Arial"/>
          <w:bCs/>
          <w:sz w:val="24"/>
          <w:szCs w:val="24"/>
        </w:rPr>
        <w:t>T</w:t>
      </w:r>
      <w:r w:rsidR="00973676">
        <w:rPr>
          <w:rFonts w:cs="Arial"/>
          <w:bCs/>
          <w:sz w:val="24"/>
          <w:szCs w:val="24"/>
        </w:rPr>
        <w:t>he CMS mandate remains in place but the deadline is extended 60 days beyond the January 14</w:t>
      </w:r>
      <w:r w:rsidR="00973676" w:rsidRPr="00973676">
        <w:rPr>
          <w:rFonts w:cs="Arial"/>
          <w:bCs/>
          <w:sz w:val="24"/>
          <w:szCs w:val="24"/>
          <w:vertAlign w:val="superscript"/>
        </w:rPr>
        <w:t>th</w:t>
      </w:r>
      <w:r w:rsidR="00973676">
        <w:rPr>
          <w:rFonts w:cs="Arial"/>
          <w:bCs/>
          <w:sz w:val="24"/>
          <w:szCs w:val="24"/>
        </w:rPr>
        <w:t xml:space="preserve"> deadline for Alaska (as one of the states in the initial injuction). </w:t>
      </w:r>
      <w:r w:rsidR="006C2E15">
        <w:rPr>
          <w:rFonts w:cs="Arial"/>
          <w:bCs/>
          <w:sz w:val="24"/>
          <w:szCs w:val="24"/>
        </w:rPr>
        <w:t xml:space="preserve"> </w:t>
      </w:r>
    </w:p>
    <w:p w14:paraId="18326948" w14:textId="7D99506E" w:rsidR="002B109C" w:rsidRDefault="002B109C" w:rsidP="00B32FC7">
      <w:pPr>
        <w:pStyle w:val="ListParagraph"/>
        <w:widowControl w:val="0"/>
        <w:numPr>
          <w:ilvl w:val="0"/>
          <w:numId w:val="10"/>
        </w:numPr>
        <w:spacing w:line="225" w:lineRule="auto"/>
        <w:rPr>
          <w:rFonts w:eastAsia="Times New Roman" w:cstheme="majorBidi"/>
          <w:kern w:val="28"/>
          <w:sz w:val="24"/>
          <w:szCs w:val="24"/>
          <w:lang w:bidi="bn-BD"/>
          <w14:cntxtAlts/>
        </w:rPr>
      </w:pPr>
      <w:r>
        <w:rPr>
          <w:rFonts w:eastAsia="Times New Roman" w:cstheme="majorBidi"/>
          <w:kern w:val="28"/>
          <w:sz w:val="24"/>
          <w:szCs w:val="24"/>
          <w:lang w:bidi="bn-BD"/>
          <w14:cntxtAlts/>
        </w:rPr>
        <w:t>Steve Williams has been hired as the new CEO of the Mental Health Trust</w:t>
      </w:r>
    </w:p>
    <w:p w14:paraId="09925975" w14:textId="0E4DBA5A" w:rsidR="00582C7C" w:rsidRPr="002B109C" w:rsidRDefault="000302CE" w:rsidP="00582C7C">
      <w:pPr>
        <w:pStyle w:val="ListParagraph"/>
        <w:widowControl w:val="0"/>
        <w:spacing w:line="225" w:lineRule="auto"/>
        <w:rPr>
          <w:rFonts w:eastAsia="Times New Roman" w:cstheme="majorBidi"/>
          <w:kern w:val="28"/>
          <w:sz w:val="24"/>
          <w:szCs w:val="24"/>
          <w:lang w:bidi="bn-BD"/>
          <w14:cntxtAlts/>
        </w:rPr>
      </w:pPr>
      <w:hyperlink r:id="rId9" w:history="1">
        <w:r w:rsidR="00C844DC" w:rsidRPr="00EE18B4">
          <w:rPr>
            <w:rStyle w:val="Hyperlink"/>
            <w:rFonts w:eastAsia="Times New Roman" w:cstheme="majorBidi"/>
            <w:kern w:val="28"/>
            <w:sz w:val="24"/>
            <w:szCs w:val="24"/>
            <w:lang w:bidi="bn-BD"/>
            <w14:cntxtAlts/>
          </w:rPr>
          <w:t>https://alaskamentalhealthtrust.org/news/alaska-mental-health-trust-authority-hires-new-ceo/</w:t>
        </w:r>
      </w:hyperlink>
      <w:r w:rsidR="00C844DC">
        <w:rPr>
          <w:rFonts w:eastAsia="Times New Roman" w:cstheme="majorBidi"/>
          <w:kern w:val="28"/>
          <w:sz w:val="24"/>
          <w:szCs w:val="24"/>
          <w:lang w:bidi="bn-BD"/>
          <w14:cntxtAlts/>
        </w:rPr>
        <w:t xml:space="preserve"> (for more details)</w:t>
      </w:r>
    </w:p>
    <w:p w14:paraId="2A0E8399" w14:textId="555A9D57" w:rsidR="00773E31" w:rsidRPr="004B79BF" w:rsidRDefault="00C844DC" w:rsidP="003956DA">
      <w:pPr>
        <w:pStyle w:val="ListParagraph"/>
        <w:widowControl w:val="0"/>
        <w:numPr>
          <w:ilvl w:val="0"/>
          <w:numId w:val="10"/>
        </w:numPr>
        <w:spacing w:line="225" w:lineRule="auto"/>
        <w:rPr>
          <w:rFonts w:eastAsia="Times New Roman" w:cstheme="majorBidi"/>
          <w:kern w:val="28"/>
          <w:sz w:val="24"/>
          <w:szCs w:val="24"/>
          <w:lang w:bidi="bn-BD"/>
          <w14:cntxtAlts/>
        </w:rPr>
      </w:pPr>
      <w:r>
        <w:rPr>
          <w:rFonts w:eastAsia="Times New Roman" w:cstheme="majorBidi"/>
          <w:kern w:val="28"/>
          <w:sz w:val="24"/>
          <w:szCs w:val="24"/>
          <w:lang w:bidi="bn-BD"/>
          <w14:cntxtAlts/>
        </w:rPr>
        <w:t xml:space="preserve">Sandra Heffern’s </w:t>
      </w:r>
      <w:r w:rsidR="002120B0">
        <w:rPr>
          <w:rFonts w:eastAsia="Times New Roman" w:cstheme="majorBidi"/>
          <w:kern w:val="28"/>
          <w:sz w:val="24"/>
          <w:szCs w:val="24"/>
          <w:lang w:bidi="bn-BD"/>
          <w14:cntxtAlts/>
        </w:rPr>
        <w:t>research</w:t>
      </w:r>
      <w:r>
        <w:rPr>
          <w:rFonts w:eastAsia="Times New Roman" w:cstheme="majorBidi"/>
          <w:kern w:val="28"/>
          <w:sz w:val="24"/>
          <w:szCs w:val="24"/>
          <w:lang w:bidi="bn-BD"/>
          <w14:cntxtAlts/>
        </w:rPr>
        <w:t xml:space="preserve"> on re basing HCBS and PCA rates resulted in letter requesting an immediate 5% increase to our rates</w:t>
      </w:r>
      <w:r w:rsidR="006C2E15">
        <w:rPr>
          <w:rFonts w:eastAsia="Times New Roman" w:cstheme="majorBidi"/>
          <w:kern w:val="28"/>
          <w:sz w:val="24"/>
          <w:szCs w:val="24"/>
          <w:lang w:bidi="bn-BD"/>
          <w14:cntxtAlts/>
        </w:rPr>
        <w:t xml:space="preserve"> to the Commissioner and key legislators.  A</w:t>
      </w:r>
      <w:r w:rsidR="002B109C">
        <w:rPr>
          <w:rFonts w:eastAsia="Times New Roman" w:cstheme="majorBidi"/>
          <w:kern w:val="28"/>
          <w:sz w:val="24"/>
          <w:szCs w:val="24"/>
          <w:lang w:bidi="bn-BD"/>
          <w14:cntxtAlts/>
        </w:rPr>
        <w:t>ADD has awarded the S</w:t>
      </w:r>
      <w:r w:rsidR="00773E31" w:rsidRPr="004B79BF">
        <w:rPr>
          <w:rFonts w:eastAsia="Times New Roman" w:cstheme="majorBidi"/>
          <w:kern w:val="28"/>
          <w:sz w:val="24"/>
          <w:szCs w:val="24"/>
          <w:lang w:bidi="bn-BD"/>
          <w14:cntxtAlts/>
        </w:rPr>
        <w:t>tudy on Rate Rebasing in Alaska</w:t>
      </w:r>
      <w:r w:rsidR="002B109C">
        <w:rPr>
          <w:rFonts w:eastAsia="Times New Roman" w:cstheme="majorBidi"/>
          <w:kern w:val="28"/>
          <w:sz w:val="24"/>
          <w:szCs w:val="24"/>
          <w:lang w:bidi="bn-BD"/>
          <w14:cntxtAlts/>
        </w:rPr>
        <w:t xml:space="preserve"> to Effective Health Design, Sandra Heffern.  The report is due January 30. </w:t>
      </w:r>
      <w:r w:rsidR="00773E31" w:rsidRPr="004B79BF">
        <w:rPr>
          <w:rFonts w:eastAsia="Times New Roman" w:cstheme="majorBidi"/>
          <w:kern w:val="28"/>
          <w:sz w:val="24"/>
          <w:szCs w:val="24"/>
          <w:lang w:bidi="bn-BD"/>
          <w14:cntxtAlts/>
        </w:rPr>
        <w:t xml:space="preserve">  </w:t>
      </w:r>
    </w:p>
    <w:p w14:paraId="7B6F69D8" w14:textId="36132BFF" w:rsidR="00050334" w:rsidRPr="004B79BF" w:rsidRDefault="00050334" w:rsidP="00F25234">
      <w:pPr>
        <w:pStyle w:val="ListParagraph"/>
        <w:widowControl w:val="0"/>
        <w:spacing w:line="225" w:lineRule="auto"/>
        <w:rPr>
          <w:rFonts w:eastAsia="Times New Roman" w:cstheme="majorBidi"/>
          <w:kern w:val="28"/>
          <w:sz w:val="24"/>
          <w:szCs w:val="24"/>
          <w:lang w:bidi="bn-BD"/>
          <w14:cntxtAlts/>
        </w:rPr>
      </w:pPr>
    </w:p>
    <w:p w14:paraId="21D8F1FA" w14:textId="03701CA2" w:rsidR="003956DA" w:rsidRDefault="003D0EFA" w:rsidP="003D0EFA">
      <w:pPr>
        <w:widowControl w:val="0"/>
        <w:spacing w:line="225" w:lineRule="auto"/>
        <w:rPr>
          <w:rFonts w:eastAsia="Times New Roman" w:cstheme="majorBidi"/>
          <w:b/>
          <w:bCs/>
          <w:kern w:val="28"/>
          <w:sz w:val="24"/>
          <w:szCs w:val="24"/>
          <w:lang w:bidi="bn-BD"/>
          <w14:cntxtAlts/>
        </w:rPr>
      </w:pPr>
      <w:r w:rsidRPr="004B79BF">
        <w:rPr>
          <w:rFonts w:eastAsia="Times New Roman" w:cstheme="majorBidi"/>
          <w:b/>
          <w:bCs/>
          <w:kern w:val="28"/>
          <w:sz w:val="24"/>
          <w:szCs w:val="24"/>
          <w:lang w:bidi="bn-BD"/>
          <w14:cntxtAlts/>
        </w:rPr>
        <w:t>Attachments:</w:t>
      </w:r>
    </w:p>
    <w:p w14:paraId="39C5EF0A" w14:textId="41DABC80" w:rsidR="00C844DC" w:rsidRDefault="00C844DC" w:rsidP="00C844DC">
      <w:pPr>
        <w:pStyle w:val="ListParagraph"/>
        <w:widowControl w:val="0"/>
        <w:numPr>
          <w:ilvl w:val="0"/>
          <w:numId w:val="40"/>
        </w:numPr>
        <w:spacing w:line="225" w:lineRule="auto"/>
        <w:rPr>
          <w:rFonts w:eastAsia="Times New Roman" w:cstheme="majorBidi"/>
          <w:kern w:val="28"/>
          <w:sz w:val="24"/>
          <w:szCs w:val="24"/>
          <w:lang w:bidi="bn-BD"/>
          <w14:cntxtAlts/>
        </w:rPr>
      </w:pPr>
      <w:r w:rsidRPr="00C844DC">
        <w:rPr>
          <w:rFonts w:eastAsia="Times New Roman" w:cstheme="majorBidi"/>
          <w:kern w:val="28"/>
          <w:sz w:val="24"/>
          <w:szCs w:val="24"/>
          <w:lang w:bidi="bn-BD"/>
          <w14:cntxtAlts/>
        </w:rPr>
        <w:t>Letter to Commissioner and legislators on Rate Rebasing request</w:t>
      </w:r>
    </w:p>
    <w:p w14:paraId="780717BC" w14:textId="0F76FCE4" w:rsidR="00973676" w:rsidRPr="00C844DC" w:rsidRDefault="00973676" w:rsidP="00C844DC">
      <w:pPr>
        <w:pStyle w:val="ListParagraph"/>
        <w:widowControl w:val="0"/>
        <w:numPr>
          <w:ilvl w:val="0"/>
          <w:numId w:val="40"/>
        </w:numPr>
        <w:spacing w:line="225" w:lineRule="auto"/>
        <w:rPr>
          <w:rFonts w:eastAsia="Times New Roman" w:cstheme="majorBidi"/>
          <w:kern w:val="28"/>
          <w:sz w:val="24"/>
          <w:szCs w:val="24"/>
          <w:lang w:bidi="bn-BD"/>
          <w14:cntxtAlts/>
        </w:rPr>
      </w:pPr>
      <w:r>
        <w:rPr>
          <w:rFonts w:eastAsia="Times New Roman" w:cstheme="majorBidi"/>
          <w:kern w:val="28"/>
          <w:sz w:val="24"/>
          <w:szCs w:val="24"/>
          <w:lang w:bidi="bn-BD"/>
          <w14:cntxtAlts/>
        </w:rPr>
        <w:t>Public Comment letter on Proposed Regulations to Home and Community Based Services on COVIE Flexibilities to be made Permanent</w:t>
      </w:r>
    </w:p>
    <w:p w14:paraId="2606EA0F" w14:textId="77777777" w:rsidR="003D0EFA" w:rsidRPr="002B109C" w:rsidRDefault="003D0EFA" w:rsidP="00A77EE3">
      <w:pPr>
        <w:widowControl w:val="0"/>
        <w:spacing w:line="225" w:lineRule="auto"/>
        <w:rPr>
          <w:rFonts w:eastAsia="Times New Roman" w:cstheme="majorBidi"/>
          <w:b/>
          <w:bCs/>
          <w:i/>
          <w:iCs/>
          <w:kern w:val="28"/>
          <w:sz w:val="24"/>
          <w:szCs w:val="24"/>
          <w:lang w:bidi="bn-BD"/>
          <w14:cntxtAlts/>
        </w:rPr>
      </w:pPr>
    </w:p>
    <w:p w14:paraId="6EDD66F4" w14:textId="60B396EB" w:rsidR="00BF1AFF" w:rsidRPr="00C844DC" w:rsidRDefault="00CE7CB6" w:rsidP="00A77EE3">
      <w:pPr>
        <w:widowControl w:val="0"/>
        <w:spacing w:line="225" w:lineRule="auto"/>
        <w:rPr>
          <w:rFonts w:eastAsia="Times New Roman" w:cs="Times New Roman"/>
          <w:color w:val="000000"/>
          <w:kern w:val="28"/>
          <w:sz w:val="24"/>
          <w:szCs w:val="24"/>
          <w:u w:val="single"/>
          <w:lang w:bidi="bn-BD"/>
          <w14:cntxtAlts/>
        </w:rPr>
      </w:pPr>
      <w:r w:rsidRPr="00C844DC">
        <w:rPr>
          <w:rFonts w:eastAsia="Times New Roman" w:cstheme="majorBidi"/>
          <w:b/>
          <w:bCs/>
          <w:kern w:val="28"/>
          <w:sz w:val="24"/>
          <w:szCs w:val="24"/>
          <w:lang w:bidi="bn-BD"/>
          <w14:cntxtAlts/>
        </w:rPr>
        <w:t>SD</w:t>
      </w:r>
      <w:r w:rsidR="00614DA3" w:rsidRPr="00C844DC">
        <w:rPr>
          <w:rFonts w:eastAsia="Times New Roman" w:cstheme="majorBidi"/>
          <w:b/>
          <w:bCs/>
          <w:kern w:val="28"/>
          <w:sz w:val="24"/>
          <w:szCs w:val="24"/>
          <w:lang w:bidi="bn-BD"/>
          <w14:cntxtAlts/>
        </w:rPr>
        <w:t>S UPDATE</w:t>
      </w:r>
    </w:p>
    <w:p w14:paraId="3C2FDB46" w14:textId="59DC78C5" w:rsidR="00E03BAE" w:rsidRPr="00C844DC" w:rsidRDefault="00313017" w:rsidP="00E03BAE">
      <w:pPr>
        <w:widowControl w:val="0"/>
        <w:rPr>
          <w:rFonts w:eastAsia="Times New Roman" w:cs="Times New Roman"/>
          <w:b/>
          <w:bCs/>
          <w:color w:val="000000"/>
          <w:kern w:val="28"/>
          <w:sz w:val="24"/>
          <w:szCs w:val="24"/>
          <w:lang w:bidi="bn-BD"/>
          <w14:cntxtAlts/>
        </w:rPr>
      </w:pPr>
      <w:r w:rsidRPr="00C844DC">
        <w:rPr>
          <w:rFonts w:eastAsia="Times New Roman" w:cs="Times New Roman"/>
          <w:color w:val="000000"/>
          <w:kern w:val="28"/>
          <w:sz w:val="24"/>
          <w:szCs w:val="24"/>
          <w:u w:val="single"/>
          <w:lang w:bidi="bn-BD"/>
          <w14:cntxtAlts/>
        </w:rPr>
        <w:t>10% FMAP Increase</w:t>
      </w:r>
      <w:r w:rsidRPr="00C844DC">
        <w:rPr>
          <w:rFonts w:eastAsia="Times New Roman" w:cs="Times New Roman"/>
          <w:color w:val="000000"/>
          <w:kern w:val="28"/>
          <w:sz w:val="24"/>
          <w:szCs w:val="24"/>
          <w:lang w:bidi="bn-BD"/>
          <w14:cntxtAlts/>
        </w:rPr>
        <w:t xml:space="preserve"> - </w:t>
      </w:r>
    </w:p>
    <w:p w14:paraId="71817FF6" w14:textId="45447285" w:rsidR="00A77EE3" w:rsidRPr="00C844DC" w:rsidRDefault="005F3C43" w:rsidP="002B1777">
      <w:pPr>
        <w:widowControl w:val="0"/>
        <w:spacing w:after="120" w:line="225" w:lineRule="auto"/>
        <w:rPr>
          <w:rFonts w:eastAsia="Times New Roman" w:cs="Times New Roman"/>
          <w:kern w:val="28"/>
          <w:sz w:val="24"/>
          <w:szCs w:val="24"/>
          <w:lang w:bidi="bn-BD"/>
          <w14:cntxtAlts/>
        </w:rPr>
      </w:pPr>
      <w:r w:rsidRPr="00C844DC">
        <w:rPr>
          <w:rFonts w:eastAsia="Times New Roman" w:cs="Times New Roman"/>
          <w:color w:val="000000"/>
          <w:kern w:val="28"/>
          <w:sz w:val="24"/>
          <w:szCs w:val="24"/>
          <w:lang w:bidi="bn-BD"/>
          <w14:cntxtAlts/>
        </w:rPr>
        <w:t xml:space="preserve">SDS </w:t>
      </w:r>
      <w:r w:rsidR="006C2E15" w:rsidRPr="00C844DC">
        <w:rPr>
          <w:rFonts w:eastAsia="Times New Roman" w:cs="Times New Roman"/>
          <w:color w:val="000000"/>
          <w:kern w:val="28"/>
          <w:sz w:val="24"/>
          <w:szCs w:val="24"/>
          <w:lang w:bidi="bn-BD"/>
          <w14:cntxtAlts/>
        </w:rPr>
        <w:t>submitted</w:t>
      </w:r>
      <w:r w:rsidR="00C844DC" w:rsidRPr="00C844DC">
        <w:rPr>
          <w:rFonts w:eastAsia="Times New Roman" w:cs="Times New Roman"/>
          <w:color w:val="000000"/>
          <w:kern w:val="28"/>
          <w:sz w:val="24"/>
          <w:szCs w:val="24"/>
          <w:lang w:bidi="bn-BD"/>
          <w14:cntxtAlts/>
        </w:rPr>
        <w:t xml:space="preserve"> the </w:t>
      </w:r>
      <w:r w:rsidRPr="00C844DC">
        <w:rPr>
          <w:rFonts w:eastAsia="Times New Roman" w:cs="Times New Roman"/>
          <w:color w:val="000000"/>
          <w:kern w:val="28"/>
          <w:sz w:val="24"/>
          <w:szCs w:val="24"/>
          <w:lang w:bidi="bn-BD"/>
          <w14:cntxtAlts/>
        </w:rPr>
        <w:t xml:space="preserve">revised the </w:t>
      </w:r>
      <w:r w:rsidR="00B60DAD" w:rsidRPr="00C844DC">
        <w:rPr>
          <w:rFonts w:eastAsia="Times New Roman" w:cs="Times New Roman"/>
          <w:color w:val="000000"/>
          <w:kern w:val="28"/>
          <w:sz w:val="24"/>
          <w:szCs w:val="24"/>
          <w:lang w:bidi="bn-BD"/>
          <w14:cntxtAlts/>
        </w:rPr>
        <w:t>10% FMAP</w:t>
      </w:r>
      <w:r w:rsidRPr="00C844DC">
        <w:rPr>
          <w:rFonts w:eastAsia="Times New Roman" w:cs="Times New Roman"/>
          <w:color w:val="000000"/>
          <w:kern w:val="28"/>
          <w:sz w:val="24"/>
          <w:szCs w:val="24"/>
          <w:lang w:bidi="bn-BD"/>
          <w14:cntxtAlts/>
        </w:rPr>
        <w:t xml:space="preserve"> Plan</w:t>
      </w:r>
      <w:r w:rsidR="00C844DC" w:rsidRPr="00C844DC">
        <w:rPr>
          <w:rFonts w:eastAsia="Times New Roman" w:cs="Times New Roman"/>
          <w:color w:val="000000"/>
          <w:kern w:val="28"/>
          <w:sz w:val="24"/>
          <w:szCs w:val="24"/>
          <w:lang w:bidi="bn-BD"/>
          <w14:cntxtAlts/>
        </w:rPr>
        <w:t>, including grant support for providers for workforce issues</w:t>
      </w:r>
      <w:r w:rsidR="002B1777">
        <w:rPr>
          <w:rFonts w:eastAsia="Times New Roman" w:cs="Times New Roman"/>
          <w:color w:val="000000"/>
          <w:kern w:val="28"/>
          <w:sz w:val="24"/>
          <w:szCs w:val="24"/>
          <w:lang w:bidi="bn-BD"/>
          <w14:cntxtAlts/>
        </w:rPr>
        <w:t xml:space="preserve"> (such as salary bonus’s)</w:t>
      </w:r>
      <w:r w:rsidR="00C844DC" w:rsidRPr="00C844DC">
        <w:rPr>
          <w:rFonts w:eastAsia="Times New Roman" w:cs="Times New Roman"/>
          <w:color w:val="000000"/>
          <w:kern w:val="28"/>
          <w:sz w:val="24"/>
          <w:szCs w:val="24"/>
          <w:lang w:bidi="bn-BD"/>
          <w14:cntxtAlts/>
        </w:rPr>
        <w:t xml:space="preserve"> on December 14</w:t>
      </w:r>
      <w:r w:rsidR="00C844DC" w:rsidRPr="00C844DC">
        <w:rPr>
          <w:rFonts w:eastAsia="Times New Roman" w:cs="Times New Roman"/>
          <w:color w:val="000000"/>
          <w:kern w:val="28"/>
          <w:sz w:val="24"/>
          <w:szCs w:val="24"/>
          <w:vertAlign w:val="superscript"/>
          <w:lang w:bidi="bn-BD"/>
          <w14:cntxtAlts/>
        </w:rPr>
        <w:t>th</w:t>
      </w:r>
      <w:r w:rsidR="00C844DC" w:rsidRPr="00C844DC">
        <w:rPr>
          <w:rFonts w:eastAsia="Times New Roman" w:cs="Times New Roman"/>
          <w:color w:val="000000"/>
          <w:kern w:val="28"/>
          <w:sz w:val="24"/>
          <w:szCs w:val="24"/>
          <w:lang w:bidi="bn-BD"/>
          <w14:cntxtAlts/>
        </w:rPr>
        <w:t xml:space="preserve">.  Several conversations with CMS preceded the submission.  SDS is awaiting CMS approval. </w:t>
      </w:r>
      <w:r w:rsidRPr="00C844DC">
        <w:rPr>
          <w:rFonts w:eastAsia="Times New Roman" w:cs="Times New Roman"/>
          <w:color w:val="000000"/>
          <w:kern w:val="28"/>
          <w:sz w:val="24"/>
          <w:szCs w:val="24"/>
          <w:lang w:bidi="bn-BD"/>
          <w14:cntxtAlts/>
        </w:rPr>
        <w:t xml:space="preserve">The revised plan does include the DSP career ladder funding.  </w:t>
      </w:r>
      <w:r w:rsidR="00B60DAD" w:rsidRPr="00C844DC">
        <w:rPr>
          <w:rFonts w:eastAsia="Times New Roman" w:cs="Times New Roman"/>
          <w:color w:val="000000"/>
          <w:kern w:val="28"/>
          <w:sz w:val="24"/>
          <w:szCs w:val="24"/>
          <w:lang w:bidi="bn-BD"/>
          <w14:cntxtAlts/>
        </w:rPr>
        <w:t xml:space="preserve"> </w:t>
      </w:r>
    </w:p>
    <w:p w14:paraId="26E07868" w14:textId="59B50CC5" w:rsidR="005F3C43" w:rsidRPr="0064406B" w:rsidRDefault="00E03BAE" w:rsidP="0064406B">
      <w:pPr>
        <w:widowControl w:val="0"/>
        <w:spacing w:after="120" w:line="225" w:lineRule="auto"/>
        <w:jc w:val="both"/>
        <w:rPr>
          <w:rFonts w:eastAsia="Times New Roman" w:cs="Times New Roman"/>
          <w:color w:val="000000"/>
          <w:kern w:val="28"/>
          <w:sz w:val="24"/>
          <w:szCs w:val="24"/>
          <w:u w:val="single"/>
          <w:lang w:bidi="bn-BD"/>
          <w14:cntxtAlts/>
        </w:rPr>
      </w:pPr>
      <w:r w:rsidRPr="0064406B">
        <w:rPr>
          <w:rFonts w:eastAsia="Times New Roman" w:cs="Times New Roman"/>
          <w:color w:val="000000"/>
          <w:kern w:val="28"/>
          <w:sz w:val="24"/>
          <w:szCs w:val="24"/>
          <w:u w:val="single"/>
          <w:lang w:bidi="bn-BD"/>
          <w14:cntxtAlts/>
        </w:rPr>
        <w:t>Ap</w:t>
      </w:r>
      <w:r w:rsidR="006537B8" w:rsidRPr="0064406B">
        <w:rPr>
          <w:rFonts w:eastAsia="Times New Roman" w:cs="Times New Roman"/>
          <w:color w:val="000000"/>
          <w:kern w:val="28"/>
          <w:sz w:val="24"/>
          <w:szCs w:val="24"/>
          <w:u w:val="single"/>
          <w:lang w:bidi="bn-BD"/>
          <w14:cntxtAlts/>
        </w:rPr>
        <w:t>pendix</w:t>
      </w:r>
      <w:r w:rsidR="003D32F0" w:rsidRPr="0064406B">
        <w:rPr>
          <w:rFonts w:eastAsia="Times New Roman" w:cs="Times New Roman"/>
          <w:color w:val="000000"/>
          <w:kern w:val="28"/>
          <w:sz w:val="24"/>
          <w:szCs w:val="24"/>
          <w:u w:val="single"/>
          <w:lang w:bidi="bn-BD"/>
          <w14:cntxtAlts/>
        </w:rPr>
        <w:t xml:space="preserve"> K</w:t>
      </w:r>
      <w:r w:rsidR="008C3CAC" w:rsidRPr="0064406B">
        <w:rPr>
          <w:rFonts w:eastAsia="Times New Roman" w:cs="Times New Roman"/>
          <w:color w:val="000000"/>
          <w:kern w:val="28"/>
          <w:sz w:val="24"/>
          <w:szCs w:val="24"/>
          <w:lang w:bidi="bn-BD"/>
          <w14:cntxtAlts/>
        </w:rPr>
        <w:t xml:space="preserve"> –</w:t>
      </w:r>
      <w:r w:rsidR="009433C5" w:rsidRPr="0064406B">
        <w:rPr>
          <w:rFonts w:eastAsia="Times New Roman" w:cs="Times New Roman"/>
          <w:color w:val="000000"/>
          <w:kern w:val="28"/>
          <w:sz w:val="24"/>
          <w:szCs w:val="24"/>
          <w:lang w:bidi="bn-BD"/>
          <w14:cntxtAlts/>
        </w:rPr>
        <w:t>The</w:t>
      </w:r>
      <w:r w:rsidR="0058504A" w:rsidRPr="0064406B">
        <w:rPr>
          <w:rFonts w:eastAsia="Times New Roman" w:cs="Times New Roman"/>
          <w:color w:val="000000"/>
          <w:kern w:val="28"/>
          <w:sz w:val="24"/>
          <w:szCs w:val="24"/>
          <w:lang w:bidi="bn-BD"/>
          <w14:cntxtAlts/>
        </w:rPr>
        <w:t xml:space="preserve"> federal Public Health Emergency</w:t>
      </w:r>
      <w:r w:rsidR="007026EC" w:rsidRPr="0064406B">
        <w:rPr>
          <w:rFonts w:eastAsia="Times New Roman" w:cs="Times New Roman"/>
          <w:color w:val="000000"/>
          <w:kern w:val="28"/>
          <w:sz w:val="24"/>
          <w:szCs w:val="24"/>
          <w:lang w:bidi="bn-BD"/>
          <w14:cntxtAlts/>
        </w:rPr>
        <w:t xml:space="preserve"> (PHE)</w:t>
      </w:r>
      <w:r w:rsidR="009433C5" w:rsidRPr="0064406B">
        <w:rPr>
          <w:rFonts w:eastAsia="Times New Roman" w:cs="Times New Roman"/>
          <w:color w:val="000000"/>
          <w:kern w:val="28"/>
          <w:sz w:val="24"/>
          <w:szCs w:val="24"/>
          <w:lang w:bidi="bn-BD"/>
          <w14:cntxtAlts/>
        </w:rPr>
        <w:t xml:space="preserve"> </w:t>
      </w:r>
      <w:r w:rsidR="006C2E15">
        <w:rPr>
          <w:rFonts w:eastAsia="Times New Roman" w:cs="Times New Roman"/>
          <w:color w:val="000000"/>
          <w:kern w:val="28"/>
          <w:sz w:val="24"/>
          <w:szCs w:val="24"/>
          <w:lang w:bidi="bn-BD"/>
          <w14:cntxtAlts/>
        </w:rPr>
        <w:t xml:space="preserve">has been extended to </w:t>
      </w:r>
      <w:r w:rsidR="002B1777">
        <w:rPr>
          <w:rFonts w:eastAsia="Times New Roman" w:cs="Times New Roman"/>
          <w:color w:val="000000"/>
          <w:kern w:val="28"/>
          <w:sz w:val="24"/>
          <w:szCs w:val="24"/>
          <w:lang w:bidi="bn-BD"/>
          <w14:cntxtAlts/>
        </w:rPr>
        <w:t>April 16th</w:t>
      </w:r>
      <w:r w:rsidR="006C2E15">
        <w:rPr>
          <w:rFonts w:eastAsia="Times New Roman" w:cs="Times New Roman"/>
          <w:color w:val="000000"/>
          <w:kern w:val="28"/>
          <w:sz w:val="24"/>
          <w:szCs w:val="24"/>
          <w:lang w:bidi="bn-BD"/>
          <w14:cntxtAlts/>
        </w:rPr>
        <w:t>.</w:t>
      </w:r>
      <w:r w:rsidR="00527717" w:rsidRPr="0064406B">
        <w:rPr>
          <w:rFonts w:eastAsia="Times New Roman" w:cs="Times New Roman"/>
          <w:color w:val="000000"/>
          <w:kern w:val="28"/>
          <w:sz w:val="24"/>
          <w:szCs w:val="24"/>
          <w:lang w:bidi="bn-BD"/>
          <w14:cntxtAlts/>
        </w:rPr>
        <w:t xml:space="preserve"> </w:t>
      </w:r>
      <w:r w:rsidR="009433C5" w:rsidRPr="0064406B">
        <w:rPr>
          <w:rFonts w:eastAsia="Times New Roman" w:cs="Times New Roman"/>
          <w:color w:val="000000"/>
          <w:kern w:val="28"/>
          <w:sz w:val="24"/>
          <w:szCs w:val="24"/>
          <w:lang w:bidi="bn-BD"/>
          <w14:cntxtAlts/>
        </w:rPr>
        <w:t>When c</w:t>
      </w:r>
      <w:r w:rsidR="00313017" w:rsidRPr="0064406B">
        <w:rPr>
          <w:rFonts w:eastAsia="Times New Roman" w:cs="Times New Roman"/>
          <w:color w:val="000000"/>
          <w:kern w:val="28"/>
          <w:sz w:val="24"/>
          <w:szCs w:val="24"/>
          <w:lang w:bidi="bn-BD"/>
          <w14:cntxtAlts/>
        </w:rPr>
        <w:t>ombined with</w:t>
      </w:r>
      <w:r w:rsidR="0058504A" w:rsidRPr="0064406B">
        <w:rPr>
          <w:rFonts w:eastAsia="Times New Roman" w:cs="Times New Roman"/>
          <w:color w:val="000000"/>
          <w:kern w:val="28"/>
          <w:sz w:val="24"/>
          <w:szCs w:val="24"/>
          <w:lang w:bidi="bn-BD"/>
          <w14:cntxtAlts/>
        </w:rPr>
        <w:t xml:space="preserve"> </w:t>
      </w:r>
      <w:r w:rsidR="008C3CAC" w:rsidRPr="0064406B">
        <w:rPr>
          <w:rFonts w:eastAsia="Times New Roman" w:cs="Times New Roman"/>
          <w:color w:val="000000"/>
          <w:kern w:val="28"/>
          <w:sz w:val="24"/>
          <w:szCs w:val="24"/>
          <w:lang w:bidi="bn-BD"/>
          <w14:cntxtAlts/>
        </w:rPr>
        <w:t>Alaska’</w:t>
      </w:r>
      <w:r w:rsidR="006537B8" w:rsidRPr="0064406B">
        <w:rPr>
          <w:rFonts w:eastAsia="Times New Roman" w:cs="Times New Roman"/>
          <w:color w:val="000000"/>
          <w:kern w:val="28"/>
          <w:sz w:val="24"/>
          <w:szCs w:val="24"/>
          <w:lang w:bidi="bn-BD"/>
          <w14:cntxtAlts/>
        </w:rPr>
        <w:t xml:space="preserve">s </w:t>
      </w:r>
      <w:r w:rsidR="0058504A" w:rsidRPr="0064406B">
        <w:rPr>
          <w:rFonts w:eastAsia="Times New Roman" w:cs="Times New Roman"/>
          <w:color w:val="000000"/>
          <w:kern w:val="28"/>
          <w:sz w:val="24"/>
          <w:szCs w:val="24"/>
          <w:lang w:bidi="bn-BD"/>
          <w14:cntxtAlts/>
        </w:rPr>
        <w:t xml:space="preserve">approved </w:t>
      </w:r>
      <w:r w:rsidR="006537B8" w:rsidRPr="0064406B">
        <w:rPr>
          <w:rFonts w:eastAsia="Times New Roman" w:cs="Times New Roman"/>
          <w:color w:val="000000"/>
          <w:kern w:val="28"/>
          <w:sz w:val="24"/>
          <w:szCs w:val="24"/>
          <w:lang w:bidi="bn-BD"/>
          <w14:cntxtAlts/>
        </w:rPr>
        <w:t>6 month</w:t>
      </w:r>
      <w:r w:rsidR="008C3CAC" w:rsidRPr="0064406B">
        <w:rPr>
          <w:rFonts w:eastAsia="Times New Roman" w:cs="Times New Roman"/>
          <w:color w:val="000000"/>
          <w:kern w:val="28"/>
          <w:sz w:val="24"/>
          <w:szCs w:val="24"/>
          <w:lang w:bidi="bn-BD"/>
          <w14:cntxtAlts/>
        </w:rPr>
        <w:t xml:space="preserve"> extension of Appe</w:t>
      </w:r>
      <w:r w:rsidR="006537B8" w:rsidRPr="0064406B">
        <w:rPr>
          <w:rFonts w:eastAsia="Times New Roman" w:cs="Times New Roman"/>
          <w:color w:val="000000"/>
          <w:kern w:val="28"/>
          <w:sz w:val="24"/>
          <w:szCs w:val="24"/>
          <w:lang w:bidi="bn-BD"/>
          <w14:cntxtAlts/>
        </w:rPr>
        <w:t>ndix K</w:t>
      </w:r>
      <w:r w:rsidR="00313017" w:rsidRPr="0064406B">
        <w:rPr>
          <w:rFonts w:eastAsia="Times New Roman" w:cs="Times New Roman"/>
          <w:color w:val="000000"/>
          <w:kern w:val="28"/>
          <w:sz w:val="24"/>
          <w:szCs w:val="24"/>
          <w:lang w:bidi="bn-BD"/>
          <w14:cntxtAlts/>
        </w:rPr>
        <w:t>,</w:t>
      </w:r>
      <w:r w:rsidR="0058504A" w:rsidRPr="0064406B">
        <w:rPr>
          <w:rFonts w:eastAsia="Times New Roman" w:cs="Times New Roman"/>
          <w:color w:val="000000"/>
          <w:kern w:val="28"/>
          <w:sz w:val="24"/>
          <w:szCs w:val="24"/>
          <w:lang w:bidi="bn-BD"/>
          <w14:cntxtAlts/>
        </w:rPr>
        <w:t xml:space="preserve"> the earliest date th</w:t>
      </w:r>
      <w:r w:rsidR="00F63162" w:rsidRPr="0064406B">
        <w:rPr>
          <w:rFonts w:eastAsia="Times New Roman" w:cs="Times New Roman"/>
          <w:color w:val="000000"/>
          <w:kern w:val="28"/>
          <w:sz w:val="24"/>
          <w:szCs w:val="24"/>
          <w:lang w:bidi="bn-BD"/>
          <w14:cntxtAlts/>
        </w:rPr>
        <w:t>at Appendix K</w:t>
      </w:r>
      <w:r w:rsidR="0058504A" w:rsidRPr="0064406B">
        <w:rPr>
          <w:rFonts w:eastAsia="Times New Roman" w:cs="Times New Roman"/>
          <w:color w:val="000000"/>
          <w:kern w:val="28"/>
          <w:sz w:val="24"/>
          <w:szCs w:val="24"/>
          <w:lang w:bidi="bn-BD"/>
          <w14:cntxtAlts/>
        </w:rPr>
        <w:t xml:space="preserve"> flexibilities </w:t>
      </w:r>
      <w:r w:rsidR="009433C5" w:rsidRPr="0064406B">
        <w:rPr>
          <w:rFonts w:eastAsia="Times New Roman" w:cs="Times New Roman"/>
          <w:color w:val="000000"/>
          <w:kern w:val="28"/>
          <w:sz w:val="24"/>
          <w:szCs w:val="24"/>
          <w:lang w:bidi="bn-BD"/>
          <w14:cntxtAlts/>
        </w:rPr>
        <w:t>would e</w:t>
      </w:r>
      <w:r w:rsidR="0058504A" w:rsidRPr="0064406B">
        <w:rPr>
          <w:rFonts w:eastAsia="Times New Roman" w:cs="Times New Roman"/>
          <w:color w:val="000000"/>
          <w:kern w:val="28"/>
          <w:sz w:val="24"/>
          <w:szCs w:val="24"/>
          <w:lang w:bidi="bn-BD"/>
          <w14:cntxtAlts/>
        </w:rPr>
        <w:t>xpire is</w:t>
      </w:r>
      <w:r w:rsidR="00C844DC" w:rsidRPr="0064406B">
        <w:rPr>
          <w:rFonts w:eastAsia="Times New Roman" w:cs="Times New Roman"/>
          <w:color w:val="000000"/>
          <w:kern w:val="28"/>
          <w:sz w:val="24"/>
          <w:szCs w:val="24"/>
          <w:lang w:bidi="bn-BD"/>
          <w14:cntxtAlts/>
        </w:rPr>
        <w:t xml:space="preserve"> </w:t>
      </w:r>
      <w:r w:rsidR="002B1777">
        <w:rPr>
          <w:rFonts w:eastAsia="Times New Roman" w:cs="Times New Roman"/>
          <w:color w:val="000000"/>
          <w:kern w:val="28"/>
          <w:sz w:val="24"/>
          <w:szCs w:val="24"/>
          <w:lang w:bidi="bn-BD"/>
          <w14:cntxtAlts/>
        </w:rPr>
        <w:t>October 16</w:t>
      </w:r>
      <w:r w:rsidR="0058504A" w:rsidRPr="0064406B">
        <w:rPr>
          <w:rFonts w:eastAsia="Times New Roman" w:cs="Times New Roman"/>
          <w:color w:val="000000"/>
          <w:kern w:val="28"/>
          <w:sz w:val="24"/>
          <w:szCs w:val="24"/>
          <w:lang w:bidi="bn-BD"/>
          <w14:cntxtAlts/>
        </w:rPr>
        <w:t xml:space="preserve">, 2022. </w:t>
      </w:r>
      <w:r w:rsidRPr="0064406B">
        <w:rPr>
          <w:rFonts w:eastAsia="Times New Roman" w:cs="Times New Roman"/>
          <w:color w:val="000000"/>
          <w:kern w:val="28"/>
          <w:sz w:val="24"/>
          <w:szCs w:val="24"/>
          <w:lang w:bidi="bn-BD"/>
          <w14:cntxtAlts/>
        </w:rPr>
        <w:t xml:space="preserve">SDS has </w:t>
      </w:r>
      <w:r w:rsidR="007026EC" w:rsidRPr="0064406B">
        <w:rPr>
          <w:rFonts w:eastAsia="Times New Roman" w:cs="Times New Roman"/>
          <w:color w:val="000000"/>
          <w:kern w:val="28"/>
          <w:sz w:val="24"/>
          <w:szCs w:val="24"/>
          <w:lang w:bidi="bn-BD"/>
          <w14:cntxtAlts/>
        </w:rPr>
        <w:t xml:space="preserve">formally </w:t>
      </w:r>
      <w:r w:rsidR="008429E2" w:rsidRPr="0064406B">
        <w:rPr>
          <w:rFonts w:eastAsia="Times New Roman" w:cs="Times New Roman"/>
          <w:color w:val="000000"/>
          <w:kern w:val="28"/>
          <w:sz w:val="24"/>
          <w:szCs w:val="24"/>
          <w:lang w:bidi="bn-BD"/>
          <w14:cntxtAlts/>
        </w:rPr>
        <w:t xml:space="preserve">extended </w:t>
      </w:r>
      <w:r w:rsidRPr="0064406B">
        <w:rPr>
          <w:rFonts w:eastAsia="Times New Roman" w:cs="Times New Roman"/>
          <w:color w:val="000000"/>
          <w:kern w:val="28"/>
          <w:sz w:val="24"/>
          <w:szCs w:val="24"/>
          <w:lang w:bidi="bn-BD"/>
          <w14:cntxtAlts/>
        </w:rPr>
        <w:t xml:space="preserve">the </w:t>
      </w:r>
      <w:r w:rsidR="009433C5" w:rsidRPr="0064406B">
        <w:rPr>
          <w:rFonts w:eastAsia="Times New Roman" w:cs="Times New Roman"/>
          <w:color w:val="000000"/>
          <w:kern w:val="28"/>
          <w:sz w:val="24"/>
          <w:szCs w:val="24"/>
          <w:lang w:bidi="bn-BD"/>
          <w14:cntxtAlts/>
        </w:rPr>
        <w:t xml:space="preserve">use of </w:t>
      </w:r>
      <w:r w:rsidR="00DB5B26" w:rsidRPr="0064406B">
        <w:rPr>
          <w:rFonts w:eastAsia="Times New Roman" w:cs="Times New Roman"/>
          <w:color w:val="000000"/>
          <w:kern w:val="28"/>
          <w:sz w:val="24"/>
          <w:szCs w:val="24"/>
          <w:lang w:bidi="bn-BD"/>
          <w14:cntxtAlts/>
        </w:rPr>
        <w:t>the App K Short Form</w:t>
      </w:r>
      <w:r w:rsidR="00F63162" w:rsidRPr="0064406B">
        <w:rPr>
          <w:rFonts w:eastAsia="Times New Roman" w:cs="Times New Roman"/>
          <w:color w:val="000000"/>
          <w:kern w:val="28"/>
          <w:sz w:val="24"/>
          <w:szCs w:val="24"/>
          <w:lang w:bidi="bn-BD"/>
          <w14:cntxtAlts/>
        </w:rPr>
        <w:t xml:space="preserve"> for renewal Support Plans with no changes </w:t>
      </w:r>
      <w:r w:rsidRPr="0064406B">
        <w:rPr>
          <w:rFonts w:eastAsia="Times New Roman" w:cs="Times New Roman"/>
          <w:color w:val="000000"/>
          <w:kern w:val="28"/>
          <w:sz w:val="24"/>
          <w:szCs w:val="24"/>
          <w:lang w:bidi="bn-BD"/>
          <w14:cntxtAlts/>
        </w:rPr>
        <w:t xml:space="preserve">to </w:t>
      </w:r>
      <w:r w:rsidR="00DB5B26" w:rsidRPr="0064406B">
        <w:rPr>
          <w:rFonts w:eastAsia="Times New Roman" w:cs="Times New Roman"/>
          <w:color w:val="000000"/>
          <w:kern w:val="28"/>
          <w:sz w:val="24"/>
          <w:szCs w:val="24"/>
          <w:lang w:bidi="bn-BD"/>
          <w14:cntxtAlts/>
        </w:rPr>
        <w:t xml:space="preserve">April 1.  </w:t>
      </w:r>
    </w:p>
    <w:p w14:paraId="00A02B8C" w14:textId="11B7B4E4" w:rsidR="005F3C43" w:rsidRPr="00C844DC" w:rsidRDefault="007F3D7B" w:rsidP="002B1777">
      <w:pPr>
        <w:widowControl w:val="0"/>
        <w:spacing w:after="120" w:line="19" w:lineRule="atLeast"/>
        <w:ind w:left="360" w:hanging="360"/>
        <w:jc w:val="both"/>
        <w:rPr>
          <w:rFonts w:eastAsia="Times New Roman" w:cs="Times New Roman"/>
          <w:color w:val="000000"/>
          <w:kern w:val="28"/>
          <w:sz w:val="24"/>
          <w:szCs w:val="24"/>
          <w:lang w:bidi="bn-BD"/>
          <w14:cntxtAlts/>
        </w:rPr>
      </w:pPr>
      <w:r w:rsidRPr="00C844DC">
        <w:rPr>
          <w:rFonts w:eastAsia="Times New Roman" w:cs="Times New Roman"/>
          <w:color w:val="000000"/>
          <w:kern w:val="28"/>
          <w:sz w:val="24"/>
          <w:szCs w:val="24"/>
          <w:u w:val="single"/>
          <w:lang w:bidi="bn-BD"/>
          <w14:cntxtAlts/>
        </w:rPr>
        <w:t>Employment Certification Requirement Delayed</w:t>
      </w:r>
      <w:r w:rsidRPr="00C844DC">
        <w:rPr>
          <w:rFonts w:eastAsia="Times New Roman" w:cs="Times New Roman"/>
          <w:color w:val="000000"/>
          <w:kern w:val="28"/>
          <w:sz w:val="24"/>
          <w:szCs w:val="24"/>
          <w:lang w:bidi="bn-BD"/>
          <w14:cntxtAlts/>
        </w:rPr>
        <w:t xml:space="preserve"> </w:t>
      </w:r>
      <w:r w:rsidR="005F3C43" w:rsidRPr="00C844DC">
        <w:rPr>
          <w:rFonts w:eastAsia="Times New Roman" w:cs="Times New Roman"/>
          <w:color w:val="000000"/>
          <w:kern w:val="28"/>
          <w:sz w:val="24"/>
          <w:szCs w:val="24"/>
          <w:lang w:bidi="bn-BD"/>
          <w14:cntxtAlts/>
        </w:rPr>
        <w:t xml:space="preserve">SDS has </w:t>
      </w:r>
      <w:r w:rsidR="00C844DC" w:rsidRPr="00C844DC">
        <w:rPr>
          <w:rFonts w:eastAsia="Times New Roman" w:cs="Times New Roman"/>
          <w:color w:val="000000"/>
          <w:kern w:val="28"/>
          <w:sz w:val="24"/>
          <w:szCs w:val="24"/>
          <w:lang w:bidi="bn-BD"/>
          <w14:cntxtAlts/>
        </w:rPr>
        <w:t xml:space="preserve">received approval from </w:t>
      </w:r>
      <w:r w:rsidRPr="00C844DC">
        <w:rPr>
          <w:rFonts w:eastAsia="Times New Roman" w:cs="Times New Roman"/>
          <w:color w:val="000000"/>
          <w:kern w:val="28"/>
          <w:sz w:val="24"/>
          <w:szCs w:val="24"/>
          <w:lang w:bidi="bn-BD"/>
          <w14:cntxtAlts/>
        </w:rPr>
        <w:t>CMS</w:t>
      </w:r>
      <w:r w:rsidR="005F3C43" w:rsidRPr="00C844DC">
        <w:rPr>
          <w:rFonts w:eastAsia="Times New Roman" w:cs="Times New Roman"/>
          <w:color w:val="000000"/>
          <w:kern w:val="28"/>
          <w:sz w:val="24"/>
          <w:szCs w:val="24"/>
          <w:lang w:bidi="bn-BD"/>
          <w14:cntxtAlts/>
        </w:rPr>
        <w:t xml:space="preserve"> t</w:t>
      </w:r>
      <w:r w:rsidRPr="00C844DC">
        <w:rPr>
          <w:rFonts w:eastAsia="Times New Roman" w:cs="Times New Roman"/>
          <w:color w:val="000000"/>
          <w:kern w:val="28"/>
          <w:sz w:val="24"/>
          <w:szCs w:val="24"/>
          <w:lang w:bidi="bn-BD"/>
          <w14:cntxtAlts/>
        </w:rPr>
        <w:t xml:space="preserve">o delay the </w:t>
      </w:r>
      <w:r w:rsidR="005F3C43" w:rsidRPr="00C844DC">
        <w:rPr>
          <w:rFonts w:eastAsia="Times New Roman" w:cs="Times New Roman"/>
          <w:color w:val="000000"/>
          <w:kern w:val="28"/>
          <w:sz w:val="24"/>
          <w:szCs w:val="24"/>
          <w:lang w:bidi="bn-BD"/>
          <w14:cntxtAlts/>
        </w:rPr>
        <w:t>Employment regulatio</w:t>
      </w:r>
      <w:r w:rsidR="00527717" w:rsidRPr="00C844DC">
        <w:rPr>
          <w:rFonts w:eastAsia="Times New Roman" w:cs="Times New Roman"/>
          <w:color w:val="000000"/>
          <w:kern w:val="28"/>
          <w:sz w:val="24"/>
          <w:szCs w:val="24"/>
          <w:lang w:bidi="bn-BD"/>
          <w14:cntxtAlts/>
        </w:rPr>
        <w:t xml:space="preserve">n requiring </w:t>
      </w:r>
      <w:r w:rsidR="00C844DC" w:rsidRPr="00C844DC">
        <w:rPr>
          <w:rFonts w:eastAsia="Times New Roman" w:cs="Times New Roman"/>
          <w:color w:val="000000"/>
          <w:kern w:val="28"/>
          <w:sz w:val="24"/>
          <w:szCs w:val="24"/>
          <w:lang w:bidi="bn-BD"/>
          <w14:cntxtAlts/>
        </w:rPr>
        <w:t xml:space="preserve">National </w:t>
      </w:r>
      <w:r w:rsidR="00527717" w:rsidRPr="00C844DC">
        <w:rPr>
          <w:rFonts w:eastAsia="Times New Roman" w:cs="Times New Roman"/>
          <w:color w:val="000000"/>
          <w:kern w:val="28"/>
          <w:sz w:val="24"/>
          <w:szCs w:val="24"/>
          <w:lang w:bidi="bn-BD"/>
          <w14:cntxtAlts/>
        </w:rPr>
        <w:t>staff certification</w:t>
      </w:r>
      <w:r w:rsidR="006C2E15">
        <w:rPr>
          <w:rFonts w:eastAsia="Times New Roman" w:cs="Times New Roman"/>
          <w:color w:val="000000"/>
          <w:kern w:val="28"/>
          <w:sz w:val="24"/>
          <w:szCs w:val="24"/>
          <w:lang w:bidi="bn-BD"/>
          <w14:cntxtAlts/>
        </w:rPr>
        <w:t xml:space="preserve"> for staff supporting Employment Services</w:t>
      </w:r>
      <w:r w:rsidR="00527717" w:rsidRPr="00C844DC">
        <w:rPr>
          <w:rFonts w:eastAsia="Times New Roman" w:cs="Times New Roman"/>
          <w:color w:val="000000"/>
          <w:kern w:val="28"/>
          <w:sz w:val="24"/>
          <w:szCs w:val="24"/>
          <w:lang w:bidi="bn-BD"/>
          <w14:cntxtAlts/>
        </w:rPr>
        <w:t xml:space="preserve">, </w:t>
      </w:r>
      <w:r w:rsidR="005F3C43" w:rsidRPr="00C844DC">
        <w:rPr>
          <w:rFonts w:eastAsia="Times New Roman" w:cs="Times New Roman"/>
          <w:color w:val="000000"/>
          <w:kern w:val="28"/>
          <w:sz w:val="24"/>
          <w:szCs w:val="24"/>
          <w:lang w:bidi="bn-BD"/>
          <w14:cntxtAlts/>
        </w:rPr>
        <w:t>until the end of the Public Health Emergency</w:t>
      </w:r>
      <w:r w:rsidR="00C844DC" w:rsidRPr="00C844DC">
        <w:rPr>
          <w:rFonts w:eastAsia="Times New Roman" w:cs="Times New Roman"/>
          <w:color w:val="000000"/>
          <w:kern w:val="28"/>
          <w:sz w:val="24"/>
          <w:szCs w:val="24"/>
          <w:lang w:bidi="bn-BD"/>
          <w14:cntxtAlts/>
        </w:rPr>
        <w:t xml:space="preserve">. AADD is using the Permanent Flexibilities regulations with multiple Conditions of Participation attached to </w:t>
      </w:r>
      <w:r w:rsidR="00C844DC" w:rsidRPr="00C844DC">
        <w:rPr>
          <w:rFonts w:eastAsia="Times New Roman" w:cs="Times New Roman"/>
          <w:color w:val="000000"/>
          <w:kern w:val="28"/>
          <w:sz w:val="24"/>
          <w:szCs w:val="24"/>
          <w:lang w:bidi="bn-BD"/>
          <w14:cntxtAlts/>
        </w:rPr>
        <w:lastRenderedPageBreak/>
        <w:t>comment on the grave concern for individualized employment with the certification requirement once implemented.</w:t>
      </w:r>
    </w:p>
    <w:p w14:paraId="0431C6C3" w14:textId="7CF2DFCD" w:rsidR="005F3C43" w:rsidRDefault="007F3D7B" w:rsidP="007F3D7B">
      <w:pPr>
        <w:widowControl w:val="0"/>
        <w:spacing w:after="120" w:line="19" w:lineRule="atLeast"/>
        <w:ind w:left="360" w:hanging="360"/>
        <w:jc w:val="both"/>
        <w:rPr>
          <w:rFonts w:eastAsia="Times New Roman" w:cs="Times New Roman"/>
          <w:color w:val="000000"/>
          <w:kern w:val="28"/>
          <w:sz w:val="24"/>
          <w:szCs w:val="24"/>
          <w:lang w:bidi="bn-BD"/>
          <w14:cntxtAlts/>
        </w:rPr>
      </w:pPr>
      <w:r w:rsidRPr="009B5DFF">
        <w:rPr>
          <w:rFonts w:eastAsia="Times New Roman" w:cs="Times New Roman"/>
          <w:color w:val="000000"/>
          <w:kern w:val="28"/>
          <w:sz w:val="24"/>
          <w:szCs w:val="24"/>
          <w:u w:val="single"/>
          <w:lang w:bidi="bn-BD"/>
          <w14:cntxtAlts/>
        </w:rPr>
        <w:t>C</w:t>
      </w:r>
      <w:r w:rsidR="0064406B">
        <w:rPr>
          <w:rFonts w:eastAsia="Times New Roman" w:cs="Times New Roman"/>
          <w:color w:val="000000"/>
          <w:kern w:val="28"/>
          <w:sz w:val="24"/>
          <w:szCs w:val="24"/>
          <w:u w:val="single"/>
          <w:lang w:bidi="bn-BD"/>
          <w14:cntxtAlts/>
        </w:rPr>
        <w:t>ontinuity</w:t>
      </w:r>
      <w:r w:rsidR="00C844DC" w:rsidRPr="009B5DFF">
        <w:rPr>
          <w:rFonts w:eastAsia="Times New Roman" w:cs="Times New Roman"/>
          <w:color w:val="000000"/>
          <w:kern w:val="28"/>
          <w:sz w:val="24"/>
          <w:szCs w:val="24"/>
          <w:u w:val="single"/>
          <w:lang w:bidi="bn-BD"/>
          <w14:cntxtAlts/>
        </w:rPr>
        <w:t xml:space="preserve"> of Operations Plan/C</w:t>
      </w:r>
      <w:r w:rsidRPr="009B5DFF">
        <w:rPr>
          <w:rFonts w:eastAsia="Times New Roman" w:cs="Times New Roman"/>
          <w:color w:val="000000"/>
          <w:kern w:val="28"/>
          <w:sz w:val="24"/>
          <w:szCs w:val="24"/>
          <w:u w:val="single"/>
          <w:lang w:bidi="bn-BD"/>
          <w14:cntxtAlts/>
        </w:rPr>
        <w:t>risis Standards of Care</w:t>
      </w:r>
      <w:r w:rsidRPr="009B5DFF">
        <w:rPr>
          <w:rFonts w:eastAsia="Times New Roman" w:cs="Times New Roman"/>
          <w:color w:val="000000"/>
          <w:kern w:val="28"/>
          <w:sz w:val="24"/>
          <w:szCs w:val="24"/>
          <w:lang w:bidi="bn-BD"/>
          <w14:cntxtAlts/>
        </w:rPr>
        <w:t xml:space="preserve"> </w:t>
      </w:r>
      <w:r w:rsidR="00C844DC" w:rsidRPr="009B5DFF">
        <w:rPr>
          <w:rFonts w:eastAsia="Times New Roman" w:cs="Times New Roman"/>
          <w:color w:val="000000"/>
          <w:kern w:val="28"/>
          <w:sz w:val="24"/>
          <w:szCs w:val="24"/>
          <w:lang w:bidi="bn-BD"/>
          <w14:cntxtAlts/>
        </w:rPr>
        <w:t>–</w:t>
      </w:r>
      <w:r w:rsidRPr="009B5DFF">
        <w:rPr>
          <w:rFonts w:eastAsia="Times New Roman" w:cs="Times New Roman"/>
          <w:color w:val="000000"/>
          <w:kern w:val="28"/>
          <w:sz w:val="24"/>
          <w:szCs w:val="24"/>
          <w:lang w:bidi="bn-BD"/>
          <w14:cntxtAlts/>
        </w:rPr>
        <w:t xml:space="preserve"> </w:t>
      </w:r>
      <w:r w:rsidR="00C844DC" w:rsidRPr="009B5DFF">
        <w:rPr>
          <w:rFonts w:eastAsia="Times New Roman" w:cs="Times New Roman"/>
          <w:color w:val="000000"/>
          <w:kern w:val="28"/>
          <w:sz w:val="24"/>
          <w:szCs w:val="24"/>
          <w:lang w:bidi="bn-BD"/>
          <w14:cntxtAlts/>
        </w:rPr>
        <w:t>At AADD’s request John Lee connected th</w:t>
      </w:r>
      <w:r w:rsidR="0064406B">
        <w:rPr>
          <w:rFonts w:eastAsia="Times New Roman" w:cs="Times New Roman"/>
          <w:color w:val="000000"/>
          <w:kern w:val="28"/>
          <w:sz w:val="24"/>
          <w:szCs w:val="24"/>
          <w:lang w:bidi="bn-BD"/>
          <w14:cntxtAlts/>
        </w:rPr>
        <w:t>e leadership with Public Health</w:t>
      </w:r>
      <w:r w:rsidR="00C844DC" w:rsidRPr="009B5DFF">
        <w:rPr>
          <w:rFonts w:eastAsia="Times New Roman" w:cs="Times New Roman"/>
          <w:color w:val="000000"/>
          <w:kern w:val="28"/>
          <w:sz w:val="24"/>
          <w:szCs w:val="24"/>
          <w:lang w:bidi="bn-BD"/>
          <w14:cntxtAlts/>
        </w:rPr>
        <w:t xml:space="preserve"> that offered us a Template to review to develop a </w:t>
      </w:r>
      <w:r w:rsidR="0064406B" w:rsidRPr="009B5DFF">
        <w:rPr>
          <w:rFonts w:eastAsia="Times New Roman" w:cs="Times New Roman"/>
          <w:color w:val="000000"/>
          <w:kern w:val="28"/>
          <w:sz w:val="24"/>
          <w:szCs w:val="24"/>
          <w:lang w:bidi="bn-BD"/>
          <w14:cntxtAlts/>
        </w:rPr>
        <w:t>Continuity</w:t>
      </w:r>
      <w:r w:rsidR="00C844DC" w:rsidRPr="009B5DFF">
        <w:rPr>
          <w:rFonts w:eastAsia="Times New Roman" w:cs="Times New Roman"/>
          <w:color w:val="000000"/>
          <w:kern w:val="28"/>
          <w:sz w:val="24"/>
          <w:szCs w:val="24"/>
          <w:lang w:bidi="bn-BD"/>
          <w14:cntxtAlts/>
        </w:rPr>
        <w:t xml:space="preserve"> of Operations Plan (COOP) which could operate similarly to </w:t>
      </w:r>
      <w:r w:rsidR="0064406B" w:rsidRPr="009B5DFF">
        <w:rPr>
          <w:rFonts w:eastAsia="Times New Roman" w:cs="Times New Roman"/>
          <w:color w:val="000000"/>
          <w:kern w:val="28"/>
          <w:sz w:val="24"/>
          <w:szCs w:val="24"/>
          <w:lang w:bidi="bn-BD"/>
          <w14:cntxtAlts/>
        </w:rPr>
        <w:t>hospital</w:t>
      </w:r>
      <w:r w:rsidR="0064406B">
        <w:rPr>
          <w:rFonts w:eastAsia="Times New Roman" w:cs="Times New Roman"/>
          <w:color w:val="000000"/>
          <w:kern w:val="28"/>
          <w:sz w:val="24"/>
          <w:szCs w:val="24"/>
          <w:lang w:bidi="bn-BD"/>
          <w14:cntxtAlts/>
        </w:rPr>
        <w:t>s</w:t>
      </w:r>
      <w:r w:rsidR="00C844DC" w:rsidRPr="009B5DFF">
        <w:rPr>
          <w:rFonts w:eastAsia="Times New Roman" w:cs="Times New Roman"/>
          <w:color w:val="000000"/>
          <w:kern w:val="28"/>
          <w:sz w:val="24"/>
          <w:szCs w:val="24"/>
          <w:lang w:bidi="bn-BD"/>
          <w14:cntxtAlts/>
        </w:rPr>
        <w:t xml:space="preserve"> Crist Standards of Care.  </w:t>
      </w:r>
      <w:r w:rsidR="006C2E15">
        <w:rPr>
          <w:rFonts w:eastAsia="Times New Roman" w:cs="Times New Roman"/>
          <w:color w:val="000000"/>
          <w:kern w:val="28"/>
          <w:sz w:val="24"/>
          <w:szCs w:val="24"/>
          <w:lang w:bidi="bn-BD"/>
          <w14:cntxtAlts/>
        </w:rPr>
        <w:t>AADD ha</w:t>
      </w:r>
      <w:r w:rsidR="00C844DC" w:rsidRPr="009B5DFF">
        <w:rPr>
          <w:rFonts w:eastAsia="Times New Roman" w:cs="Times New Roman"/>
          <w:color w:val="000000"/>
          <w:kern w:val="28"/>
          <w:sz w:val="24"/>
          <w:szCs w:val="24"/>
          <w:lang w:bidi="bn-BD"/>
          <w14:cntxtAlts/>
        </w:rPr>
        <w:t>s hos</w:t>
      </w:r>
      <w:r w:rsidR="006C2E15">
        <w:rPr>
          <w:rFonts w:eastAsia="Times New Roman" w:cs="Times New Roman"/>
          <w:color w:val="000000"/>
          <w:kern w:val="28"/>
          <w:sz w:val="24"/>
          <w:szCs w:val="24"/>
          <w:lang w:bidi="bn-BD"/>
          <w14:cntxtAlts/>
        </w:rPr>
        <w:t>ted two</w:t>
      </w:r>
      <w:r w:rsidR="00C844DC" w:rsidRPr="009B5DFF">
        <w:rPr>
          <w:rFonts w:eastAsia="Times New Roman" w:cs="Times New Roman"/>
          <w:color w:val="000000"/>
          <w:kern w:val="28"/>
          <w:sz w:val="24"/>
          <w:szCs w:val="24"/>
          <w:lang w:bidi="bn-BD"/>
          <w14:cntxtAlts/>
        </w:rPr>
        <w:t xml:space="preserve"> COVID Work Group</w:t>
      </w:r>
      <w:r w:rsidR="006C2E15">
        <w:rPr>
          <w:rFonts w:eastAsia="Times New Roman" w:cs="Times New Roman"/>
          <w:color w:val="000000"/>
          <w:kern w:val="28"/>
          <w:sz w:val="24"/>
          <w:szCs w:val="24"/>
          <w:lang w:bidi="bn-BD"/>
          <w14:cntxtAlts/>
        </w:rPr>
        <w:t>s.  A small group has agreed to edit specific sections of the template to work for AADD as a larger organization.  The group will review the edits at the next meeting February 9,</w:t>
      </w:r>
      <w:r w:rsidR="00C844DC" w:rsidRPr="009B5DFF">
        <w:rPr>
          <w:rFonts w:eastAsia="Times New Roman" w:cs="Times New Roman"/>
          <w:color w:val="000000"/>
          <w:kern w:val="28"/>
          <w:sz w:val="24"/>
          <w:szCs w:val="24"/>
          <w:lang w:bidi="bn-BD"/>
          <w14:cntxtAlts/>
        </w:rPr>
        <w:t xml:space="preserve"> Wednesday mornings at 11:00</w:t>
      </w:r>
      <w:r w:rsidR="006C2E15">
        <w:rPr>
          <w:rFonts w:eastAsia="Times New Roman" w:cs="Times New Roman"/>
          <w:color w:val="000000"/>
          <w:kern w:val="28"/>
          <w:sz w:val="24"/>
          <w:szCs w:val="24"/>
          <w:lang w:bidi="bn-BD"/>
          <w14:cntxtAlts/>
        </w:rPr>
        <w:t>. You are welcome to join the group if you are interested</w:t>
      </w:r>
      <w:r w:rsidR="009B5DFF" w:rsidRPr="009B5DFF">
        <w:rPr>
          <w:rFonts w:eastAsia="Times New Roman" w:cs="Times New Roman"/>
          <w:color w:val="000000"/>
          <w:kern w:val="28"/>
          <w:sz w:val="24"/>
          <w:szCs w:val="24"/>
          <w:lang w:bidi="bn-BD"/>
          <w14:cntxtAlts/>
        </w:rPr>
        <w:t xml:space="preserve">. </w:t>
      </w:r>
    </w:p>
    <w:p w14:paraId="7DE4FD2F" w14:textId="71D5A2CA" w:rsidR="002B1777" w:rsidRPr="002B1777" w:rsidRDefault="002B1777" w:rsidP="002B1777">
      <w:pPr>
        <w:widowControl w:val="0"/>
        <w:spacing w:line="225" w:lineRule="auto"/>
        <w:rPr>
          <w:rFonts w:ascii="Calibri" w:eastAsia="Times New Roman" w:hAnsi="Calibri" w:cs="Times New Roman"/>
          <w:color w:val="000000"/>
          <w:kern w:val="28"/>
          <w:sz w:val="24"/>
          <w:szCs w:val="24"/>
          <w:lang w:bidi="bn-BD"/>
          <w14:cntxtAlts/>
        </w:rPr>
      </w:pPr>
      <w:r>
        <w:rPr>
          <w:rFonts w:eastAsia="Times New Roman" w:cs="Times New Roman"/>
          <w:color w:val="000000"/>
          <w:kern w:val="28"/>
          <w:sz w:val="24"/>
          <w:szCs w:val="24"/>
          <w:u w:val="single"/>
          <w:lang w:bidi="bn-BD"/>
          <w14:cntxtAlts/>
        </w:rPr>
        <w:t xml:space="preserve">Proposed Regulations on Amendments to Home and Community Based Services on COVID </w:t>
      </w:r>
      <w:r w:rsidR="00973676" w:rsidRPr="002B1777">
        <w:rPr>
          <w:rFonts w:eastAsia="Times New Roman" w:cs="Times New Roman"/>
          <w:color w:val="000000"/>
          <w:kern w:val="28"/>
          <w:sz w:val="24"/>
          <w:szCs w:val="24"/>
          <w:u w:val="single"/>
          <w:lang w:bidi="bn-BD"/>
          <w14:cntxtAlts/>
        </w:rPr>
        <w:t>Flexibilities</w:t>
      </w:r>
      <w:r w:rsidRPr="002B1777">
        <w:rPr>
          <w:rFonts w:eastAsia="Times New Roman" w:cs="Times New Roman"/>
          <w:color w:val="000000"/>
          <w:kern w:val="28"/>
          <w:sz w:val="24"/>
          <w:szCs w:val="24"/>
          <w:u w:val="single"/>
          <w:lang w:bidi="bn-BD"/>
          <w14:cntxtAlts/>
        </w:rPr>
        <w:t xml:space="preserve"> to be made Permanent:  </w:t>
      </w:r>
      <w:r w:rsidRPr="002B1777">
        <w:rPr>
          <w:rFonts w:eastAsia="Times New Roman" w:cs="Times New Roman"/>
          <w:color w:val="000000"/>
          <w:kern w:val="28"/>
          <w:sz w:val="24"/>
          <w:szCs w:val="24"/>
          <w:lang w:bidi="bn-BD"/>
          <w14:cntxtAlts/>
        </w:rPr>
        <w:t xml:space="preserve">AADD submitted written comments on these proposed regulations thanking SDS for the flexibilities extended that would allow: </w:t>
      </w:r>
      <w:r w:rsidRPr="002B1777">
        <w:rPr>
          <w:rFonts w:ascii="Calibri" w:eastAsia="Times New Roman" w:hAnsi="Calibri" w:cs="Times New Roman"/>
          <w:color w:val="000000"/>
          <w:kern w:val="28"/>
          <w:sz w:val="24"/>
          <w:szCs w:val="24"/>
          <w:lang w:bidi="bn-BD"/>
          <w14:cntxtAlts/>
        </w:rPr>
        <w:t xml:space="preserve">: first aid/CPR online classes certification, electronic signatures ,distance delivery of day hab (10% only), distance delivery of employment (limited circumstances), care coordination remote visits with just two annual visits in person and  respite care can be used when parents are working.  </w:t>
      </w:r>
    </w:p>
    <w:p w14:paraId="54D1E849" w14:textId="648E1B74" w:rsidR="002B1777" w:rsidRDefault="002B1777" w:rsidP="002B1777">
      <w:pPr>
        <w:widowControl w:val="0"/>
        <w:spacing w:after="120" w:line="225" w:lineRule="auto"/>
        <w:rPr>
          <w:rFonts w:ascii="Calibri" w:eastAsia="Times New Roman" w:hAnsi="Calibri" w:cs="Times New Roman"/>
          <w:color w:val="000000"/>
          <w:kern w:val="28"/>
          <w:sz w:val="24"/>
          <w:szCs w:val="24"/>
          <w:lang w:bidi="bn-BD"/>
          <w14:cntxtAlts/>
        </w:rPr>
      </w:pPr>
      <w:r w:rsidRPr="002B1777">
        <w:rPr>
          <w:rFonts w:ascii="Calibri" w:eastAsia="Times New Roman" w:hAnsi="Calibri" w:cs="Times New Roman"/>
          <w:color w:val="000000"/>
          <w:kern w:val="28"/>
          <w:sz w:val="24"/>
          <w:szCs w:val="24"/>
          <w:lang w:bidi="bn-BD"/>
          <w14:cntxtAlts/>
        </w:rPr>
        <w:t>AADD is</w:t>
      </w:r>
      <w:r w:rsidRPr="002B1777">
        <w:rPr>
          <w:rFonts w:ascii="Calibri" w:eastAsia="Times New Roman" w:hAnsi="Calibri" w:cs="Times New Roman"/>
          <w:color w:val="000000"/>
          <w:kern w:val="28"/>
          <w:sz w:val="24"/>
          <w:szCs w:val="24"/>
          <w:lang w:bidi="bn-BD"/>
          <w14:cntxtAlts/>
        </w:rPr>
        <w:t xml:space="preserve"> also responding to the E</w:t>
      </w:r>
      <w:r w:rsidRPr="002B1777">
        <w:rPr>
          <w:rFonts w:ascii="Calibri" w:eastAsia="Times New Roman" w:hAnsi="Calibri" w:cs="Times New Roman"/>
          <w:color w:val="000000"/>
          <w:kern w:val="28"/>
          <w:sz w:val="24"/>
          <w:szCs w:val="24"/>
          <w:lang w:bidi="bn-BD"/>
          <w14:cntxtAlts/>
        </w:rPr>
        <w:t xml:space="preserve">mployment Services COPS recommending a new “Job Coach” position requiring some training but not the full 40 hours for National Certification.  </w:t>
      </w:r>
    </w:p>
    <w:p w14:paraId="6004176D" w14:textId="3FC6982A" w:rsidR="002B1777" w:rsidRPr="00973676" w:rsidRDefault="002B1777" w:rsidP="00263BAE">
      <w:pPr>
        <w:widowControl w:val="0"/>
        <w:spacing w:after="120" w:line="225" w:lineRule="auto"/>
        <w:rPr>
          <w:rFonts w:ascii="Calibri" w:eastAsia="Times New Roman" w:hAnsi="Calibri" w:cs="Times New Roman"/>
          <w:color w:val="000000"/>
          <w:kern w:val="28"/>
          <w:sz w:val="24"/>
          <w:szCs w:val="24"/>
          <w:lang w:bidi="bn-BD"/>
          <w14:cntxtAlts/>
        </w:rPr>
      </w:pPr>
      <w:r w:rsidRPr="002B1777">
        <w:rPr>
          <w:rFonts w:ascii="Calibri" w:eastAsia="Times New Roman" w:hAnsi="Calibri" w:cs="Times New Roman"/>
          <w:color w:val="000000"/>
          <w:kern w:val="28"/>
          <w:sz w:val="24"/>
          <w:szCs w:val="24"/>
          <w:u w:val="single"/>
          <w:lang w:bidi="bn-BD"/>
          <w14:cntxtAlts/>
        </w:rPr>
        <w:t xml:space="preserve">Proposed Regulations Requiring Third Party </w:t>
      </w:r>
      <w:r w:rsidR="00263BAE" w:rsidRPr="002B1777">
        <w:rPr>
          <w:rFonts w:ascii="Calibri" w:eastAsia="Times New Roman" w:hAnsi="Calibri" w:cs="Times New Roman"/>
          <w:color w:val="000000"/>
          <w:kern w:val="28"/>
          <w:sz w:val="24"/>
          <w:szCs w:val="24"/>
          <w:u w:val="single"/>
          <w:lang w:bidi="bn-BD"/>
          <w14:cntxtAlts/>
        </w:rPr>
        <w:t>Liability</w:t>
      </w:r>
      <w:r w:rsidRPr="002B1777">
        <w:rPr>
          <w:rFonts w:ascii="Calibri" w:eastAsia="Times New Roman" w:hAnsi="Calibri" w:cs="Times New Roman"/>
          <w:color w:val="000000"/>
          <w:kern w:val="28"/>
          <w:sz w:val="24"/>
          <w:szCs w:val="24"/>
          <w:u w:val="single"/>
          <w:lang w:bidi="bn-BD"/>
          <w14:cntxtAlts/>
        </w:rPr>
        <w:t xml:space="preserve"> (TPL)</w:t>
      </w:r>
      <w:r>
        <w:rPr>
          <w:rFonts w:ascii="Calibri" w:eastAsia="Times New Roman" w:hAnsi="Calibri" w:cs="Times New Roman"/>
          <w:color w:val="000000"/>
          <w:kern w:val="28"/>
          <w:sz w:val="24"/>
          <w:szCs w:val="24"/>
          <w:u w:val="single"/>
          <w:lang w:bidi="bn-BD"/>
          <w14:cntxtAlts/>
        </w:rPr>
        <w:t xml:space="preserve"> </w:t>
      </w:r>
      <w:r w:rsidRPr="00263BAE">
        <w:rPr>
          <w:rFonts w:ascii="Calibri" w:eastAsia="Times New Roman" w:hAnsi="Calibri" w:cs="Times New Roman"/>
          <w:color w:val="000000"/>
          <w:kern w:val="28"/>
          <w:sz w:val="24"/>
          <w:szCs w:val="24"/>
          <w:lang w:bidi="bn-BD"/>
          <w14:cntxtAlts/>
        </w:rPr>
        <w:t xml:space="preserve">would be effective </w:t>
      </w:r>
      <w:r w:rsidR="00263BAE" w:rsidRPr="00263BAE">
        <w:rPr>
          <w:rFonts w:ascii="Calibri" w:eastAsia="Times New Roman" w:hAnsi="Calibri" w:cs="Times New Roman"/>
          <w:color w:val="000000"/>
          <w:kern w:val="28"/>
          <w:sz w:val="24"/>
          <w:szCs w:val="24"/>
          <w:lang w:bidi="bn-BD"/>
          <w14:cntxtAlts/>
        </w:rPr>
        <w:t xml:space="preserve">in </w:t>
      </w:r>
      <w:r w:rsidR="00263BAE">
        <w:rPr>
          <w:rFonts w:ascii="Calibri" w:eastAsia="Times New Roman" w:hAnsi="Calibri" w:cs="Times New Roman"/>
          <w:color w:val="000000"/>
          <w:kern w:val="28"/>
          <w:sz w:val="24"/>
          <w:szCs w:val="24"/>
          <w:lang w:bidi="bn-BD"/>
          <w14:cntxtAlts/>
        </w:rPr>
        <w:t>April.  This is a CMS requirement that all insurance (or third parties) are billed before Medicaid.  Public comment was withdrawn thanks to strong advocacy on the part of Care Coordinators.  The state withdrew the public comment period while they seek to mitigate the grave difficulties this creates in terms of another extremely burdensome unfunded mandate in terms of additional staffing required and delays in reimbursement for small and independent Care Coordinators.  The state did say they were submitting a letter asking CMS for an exemption (which Indiana was granted).  And they are working with the Division of Insurance to research blanket denials.</w:t>
      </w:r>
    </w:p>
    <w:p w14:paraId="40C85E4C" w14:textId="77777777" w:rsidR="00973676" w:rsidRDefault="00973676" w:rsidP="005F3C43">
      <w:pPr>
        <w:widowControl w:val="0"/>
        <w:spacing w:after="120" w:line="165" w:lineRule="auto"/>
        <w:rPr>
          <w:rFonts w:eastAsia="Times New Roman" w:cs="Times New Roman"/>
          <w:color w:val="000000"/>
          <w:kern w:val="28"/>
          <w:sz w:val="24"/>
          <w:szCs w:val="24"/>
          <w:u w:val="single"/>
          <w:lang w:bidi="bn-BD"/>
          <w14:cntxtAlts/>
        </w:rPr>
      </w:pPr>
    </w:p>
    <w:p w14:paraId="04A2D6F3" w14:textId="77777777" w:rsidR="005F3C43" w:rsidRPr="006C2E15" w:rsidRDefault="005F3C43" w:rsidP="005F3C43">
      <w:pPr>
        <w:widowControl w:val="0"/>
        <w:spacing w:after="120" w:line="165" w:lineRule="auto"/>
        <w:rPr>
          <w:rFonts w:eastAsia="Times New Roman" w:cs="Times New Roman"/>
          <w:color w:val="000000"/>
          <w:kern w:val="28"/>
          <w:sz w:val="24"/>
          <w:szCs w:val="24"/>
          <w:u w:val="single"/>
          <w:lang w:bidi="bn-BD"/>
          <w14:cntxtAlts/>
        </w:rPr>
      </w:pPr>
      <w:r w:rsidRPr="006C2E15">
        <w:rPr>
          <w:rFonts w:eastAsia="Times New Roman" w:cs="Times New Roman"/>
          <w:color w:val="000000"/>
          <w:kern w:val="28"/>
          <w:sz w:val="24"/>
          <w:szCs w:val="24"/>
          <w:u w:val="single"/>
          <w:lang w:bidi="bn-BD"/>
          <w14:cntxtAlts/>
        </w:rPr>
        <w:t xml:space="preserve">Numbers:  </w:t>
      </w:r>
    </w:p>
    <w:p w14:paraId="761CCCEA" w14:textId="11E7CDF0" w:rsidR="005F3C43" w:rsidRPr="006C2E15" w:rsidRDefault="005F3C43" w:rsidP="007F3D7B">
      <w:pPr>
        <w:pStyle w:val="ListParagraph"/>
        <w:widowControl w:val="0"/>
        <w:numPr>
          <w:ilvl w:val="0"/>
          <w:numId w:val="31"/>
        </w:numPr>
        <w:spacing w:line="285" w:lineRule="auto"/>
        <w:rPr>
          <w:rFonts w:eastAsia="Times New Roman" w:cs="Times New Roman"/>
          <w:color w:val="000000"/>
          <w:kern w:val="28"/>
          <w:sz w:val="24"/>
          <w:szCs w:val="24"/>
          <w:lang w:bidi="bn-BD"/>
          <w14:cntxtAlts/>
        </w:rPr>
      </w:pPr>
      <w:r w:rsidRPr="006C2E15">
        <w:rPr>
          <w:rFonts w:eastAsia="Times New Roman" w:cs="Times New Roman"/>
          <w:color w:val="000000"/>
          <w:kern w:val="28"/>
          <w:sz w:val="24"/>
          <w:szCs w:val="24"/>
          <w:lang w:bidi="bn-BD"/>
          <w14:cntxtAlts/>
        </w:rPr>
        <w:t xml:space="preserve">708 individuals on the Registry </w:t>
      </w:r>
    </w:p>
    <w:p w14:paraId="49EE2664" w14:textId="1C3C8322" w:rsidR="005F3C43" w:rsidRPr="006C2E15" w:rsidRDefault="005F3C43" w:rsidP="007F3D7B">
      <w:pPr>
        <w:pStyle w:val="ListParagraph"/>
        <w:widowControl w:val="0"/>
        <w:numPr>
          <w:ilvl w:val="0"/>
          <w:numId w:val="31"/>
        </w:numPr>
        <w:spacing w:line="285" w:lineRule="auto"/>
        <w:rPr>
          <w:rFonts w:eastAsia="Times New Roman" w:cs="Times New Roman"/>
          <w:color w:val="000000"/>
          <w:kern w:val="28"/>
          <w:sz w:val="24"/>
          <w:szCs w:val="24"/>
          <w:lang w:bidi="bn-BD"/>
          <w14:cntxtAlts/>
        </w:rPr>
      </w:pPr>
      <w:r w:rsidRPr="006C2E15">
        <w:rPr>
          <w:rFonts w:eastAsia="Times New Roman" w:cs="Times New Roman"/>
          <w:color w:val="000000"/>
          <w:kern w:val="28"/>
          <w:sz w:val="24"/>
          <w:szCs w:val="24"/>
          <w:lang w:bidi="bn-BD"/>
          <w14:cntxtAlts/>
        </w:rPr>
        <w:t>2,048 individuals on or offered a spot on the I/DD waiver</w:t>
      </w:r>
    </w:p>
    <w:p w14:paraId="5043AE0F" w14:textId="3DF01148" w:rsidR="005F3C43" w:rsidRPr="006C2E15" w:rsidRDefault="005F3C43" w:rsidP="007F3D7B">
      <w:pPr>
        <w:pStyle w:val="ListParagraph"/>
        <w:widowControl w:val="0"/>
        <w:numPr>
          <w:ilvl w:val="0"/>
          <w:numId w:val="31"/>
        </w:numPr>
        <w:spacing w:line="285" w:lineRule="auto"/>
        <w:rPr>
          <w:rFonts w:eastAsia="Times New Roman" w:cs="Times New Roman"/>
          <w:b/>
          <w:bCs/>
          <w:color w:val="000000"/>
          <w:kern w:val="28"/>
          <w:sz w:val="24"/>
          <w:szCs w:val="24"/>
          <w:lang w:bidi="bn-BD"/>
          <w14:cntxtAlts/>
        </w:rPr>
      </w:pPr>
      <w:r w:rsidRPr="006C2E15">
        <w:rPr>
          <w:rFonts w:eastAsia="Times New Roman" w:cs="Times New Roman"/>
          <w:color w:val="000000"/>
          <w:kern w:val="28"/>
          <w:sz w:val="24"/>
          <w:szCs w:val="24"/>
          <w:lang w:bidi="bn-BD"/>
          <w14:cntxtAlts/>
        </w:rPr>
        <w:t>578 individuals on or offered a spot on the ISW waiver</w:t>
      </w:r>
    </w:p>
    <w:p w14:paraId="4F794639" w14:textId="56A66E37" w:rsidR="005F3C43" w:rsidRPr="006C2E15" w:rsidRDefault="005F3C43" w:rsidP="007F3D7B">
      <w:pPr>
        <w:pStyle w:val="ListParagraph"/>
        <w:widowControl w:val="0"/>
        <w:numPr>
          <w:ilvl w:val="0"/>
          <w:numId w:val="28"/>
        </w:numPr>
        <w:spacing w:line="285" w:lineRule="auto"/>
        <w:rPr>
          <w:rFonts w:eastAsia="Times New Roman" w:cs="Times New Roman"/>
          <w:color w:val="000000"/>
          <w:kern w:val="28"/>
          <w:sz w:val="24"/>
          <w:szCs w:val="24"/>
          <w:lang w:bidi="bn-BD"/>
          <w14:cntxtAlts/>
        </w:rPr>
      </w:pPr>
      <w:r w:rsidRPr="006C2E15">
        <w:rPr>
          <w:rFonts w:eastAsia="Times New Roman" w:cs="Times New Roman"/>
          <w:color w:val="000000"/>
          <w:kern w:val="28"/>
          <w:sz w:val="24"/>
          <w:szCs w:val="24"/>
          <w:lang w:bidi="bn-BD"/>
          <w14:cntxtAlts/>
        </w:rPr>
        <w:t>328 of whom are active on the ISW</w:t>
      </w:r>
    </w:p>
    <w:p w14:paraId="7A87CB33" w14:textId="3C554C4B" w:rsidR="005F3C43" w:rsidRPr="006C2E15" w:rsidRDefault="005F3C43" w:rsidP="007F3D7B">
      <w:pPr>
        <w:pStyle w:val="ListParagraph"/>
        <w:widowControl w:val="0"/>
        <w:numPr>
          <w:ilvl w:val="0"/>
          <w:numId w:val="28"/>
        </w:numPr>
        <w:spacing w:line="285" w:lineRule="auto"/>
        <w:rPr>
          <w:rFonts w:eastAsia="Times New Roman" w:cs="Times New Roman"/>
          <w:b/>
          <w:bCs/>
          <w:color w:val="000000"/>
          <w:kern w:val="28"/>
          <w:sz w:val="24"/>
          <w:szCs w:val="24"/>
          <w:lang w:bidi="bn-BD"/>
          <w14:cntxtAlts/>
        </w:rPr>
      </w:pPr>
      <w:r w:rsidRPr="006C2E15">
        <w:rPr>
          <w:rFonts w:eastAsia="Times New Roman" w:cs="Times New Roman"/>
          <w:color w:val="000000"/>
          <w:kern w:val="28"/>
          <w:sz w:val="24"/>
          <w:szCs w:val="24"/>
          <w:lang w:bidi="bn-BD"/>
          <w14:cntxtAlts/>
        </w:rPr>
        <w:t>35 people drawn - IDD waiver (FY22</w:t>
      </w:r>
      <w:r w:rsidR="00527717" w:rsidRPr="006C2E15">
        <w:rPr>
          <w:rFonts w:eastAsia="Times New Roman" w:cs="Times New Roman"/>
          <w:color w:val="000000"/>
          <w:kern w:val="28"/>
          <w:sz w:val="24"/>
          <w:szCs w:val="24"/>
          <w:lang w:bidi="bn-BD"/>
          <w14:cntxtAlts/>
        </w:rPr>
        <w:t>)</w:t>
      </w:r>
    </w:p>
    <w:p w14:paraId="468B6334" w14:textId="37467927" w:rsidR="005F3C43" w:rsidRPr="006C2E15" w:rsidRDefault="005F3C43" w:rsidP="007F3D7B">
      <w:pPr>
        <w:pStyle w:val="ListParagraph"/>
        <w:widowControl w:val="0"/>
        <w:numPr>
          <w:ilvl w:val="0"/>
          <w:numId w:val="28"/>
        </w:numPr>
        <w:spacing w:after="120" w:line="285" w:lineRule="auto"/>
        <w:rPr>
          <w:rFonts w:eastAsia="Times New Roman" w:cs="Times New Roman"/>
          <w:color w:val="000000"/>
          <w:kern w:val="28"/>
          <w:sz w:val="24"/>
          <w:szCs w:val="24"/>
          <w:lang w:bidi="bn-BD"/>
          <w14:cntxtAlts/>
        </w:rPr>
      </w:pPr>
      <w:r w:rsidRPr="006C2E15">
        <w:rPr>
          <w:rFonts w:eastAsia="Times New Roman" w:cs="Times New Roman"/>
          <w:color w:val="000000"/>
          <w:kern w:val="28"/>
          <w:sz w:val="24"/>
          <w:szCs w:val="24"/>
          <w:lang w:bidi="bn-BD"/>
          <w14:cntxtAlts/>
        </w:rPr>
        <w:t xml:space="preserve">66 people drawn </w:t>
      </w:r>
      <w:r w:rsidR="00527717" w:rsidRPr="006C2E15">
        <w:rPr>
          <w:rFonts w:eastAsia="Times New Roman" w:cs="Times New Roman"/>
          <w:color w:val="000000"/>
          <w:kern w:val="28"/>
          <w:sz w:val="24"/>
          <w:szCs w:val="24"/>
          <w:lang w:bidi="bn-BD"/>
          <w14:cntxtAlts/>
        </w:rPr>
        <w:t>-</w:t>
      </w:r>
      <w:r w:rsidRPr="006C2E15">
        <w:rPr>
          <w:rFonts w:eastAsia="Times New Roman" w:cs="Times New Roman"/>
          <w:color w:val="000000"/>
          <w:kern w:val="28"/>
          <w:sz w:val="24"/>
          <w:szCs w:val="24"/>
          <w:lang w:bidi="bn-BD"/>
          <w14:cntxtAlts/>
        </w:rPr>
        <w:t xml:space="preserve"> ISW </w:t>
      </w:r>
      <w:r w:rsidR="00527717" w:rsidRPr="006C2E15">
        <w:rPr>
          <w:rFonts w:eastAsia="Times New Roman" w:cs="Times New Roman"/>
          <w:color w:val="000000"/>
          <w:kern w:val="28"/>
          <w:sz w:val="24"/>
          <w:szCs w:val="24"/>
          <w:lang w:bidi="bn-BD"/>
          <w14:cntxtAlts/>
        </w:rPr>
        <w:t>waiver (FY22)</w:t>
      </w:r>
    </w:p>
    <w:p w14:paraId="2949D192" w14:textId="25B1B79B" w:rsidR="00425839" w:rsidRPr="006C2E15" w:rsidRDefault="007F3D7B" w:rsidP="00B75732">
      <w:pPr>
        <w:widowControl w:val="0"/>
        <w:spacing w:after="120" w:line="225" w:lineRule="auto"/>
        <w:jc w:val="both"/>
        <w:rPr>
          <w:rFonts w:eastAsia="Times New Roman" w:cs="Times New Roman"/>
          <w:b/>
          <w:bCs/>
          <w:kern w:val="28"/>
          <w:sz w:val="24"/>
          <w:szCs w:val="24"/>
          <w:lang w:bidi="bn-BD"/>
          <w14:cntxtAlts/>
        </w:rPr>
      </w:pPr>
      <w:r w:rsidRPr="006C2E15">
        <w:rPr>
          <w:rFonts w:eastAsia="Times New Roman" w:cs="Times New Roman"/>
          <w:color w:val="000000"/>
          <w:kern w:val="28"/>
          <w:sz w:val="24"/>
          <w:szCs w:val="24"/>
          <w:lang w:bidi="bn-BD"/>
          <w14:cntxtAlts/>
        </w:rPr>
        <w:t>M</w:t>
      </w:r>
      <w:r w:rsidR="00CB013F" w:rsidRPr="006C2E15">
        <w:rPr>
          <w:rFonts w:eastAsia="Times New Roman" w:cs="Times New Roman"/>
          <w:b/>
          <w:bCs/>
          <w:kern w:val="28"/>
          <w:sz w:val="24"/>
          <w:szCs w:val="24"/>
          <w:lang w:bidi="bn-BD"/>
          <w14:cntxtAlts/>
        </w:rPr>
        <w:t>ENTAL HEALTH TRUST A</w:t>
      </w:r>
      <w:r w:rsidR="00607C76" w:rsidRPr="006C2E15">
        <w:rPr>
          <w:rFonts w:eastAsia="Times New Roman" w:cs="Times New Roman"/>
          <w:b/>
          <w:bCs/>
          <w:kern w:val="28"/>
          <w:sz w:val="24"/>
          <w:szCs w:val="24"/>
          <w:lang w:bidi="bn-BD"/>
          <w14:cntxtAlts/>
        </w:rPr>
        <w:t>UTHORITY</w:t>
      </w:r>
    </w:p>
    <w:p w14:paraId="52E2FA4D" w14:textId="5559F1DD" w:rsidR="009B5DFF" w:rsidRPr="009B5DFF" w:rsidRDefault="009B5DFF" w:rsidP="00B75732">
      <w:pPr>
        <w:widowControl w:val="0"/>
        <w:spacing w:after="120" w:line="225" w:lineRule="auto"/>
        <w:jc w:val="both"/>
        <w:rPr>
          <w:rFonts w:eastAsia="Times New Roman" w:cs="Times New Roman"/>
          <w:kern w:val="28"/>
          <w:sz w:val="24"/>
          <w:szCs w:val="24"/>
          <w:lang w:bidi="bn-BD"/>
          <w14:cntxtAlts/>
        </w:rPr>
      </w:pPr>
      <w:r w:rsidRPr="009B5DFF">
        <w:rPr>
          <w:rFonts w:eastAsia="Times New Roman" w:cs="Times New Roman"/>
          <w:kern w:val="28"/>
          <w:sz w:val="24"/>
          <w:szCs w:val="24"/>
          <w:lang w:bidi="bn-BD"/>
          <w14:cntxtAlts/>
        </w:rPr>
        <w:t>Mike Abbott, the CEO of the Trust retir</w:t>
      </w:r>
      <w:r w:rsidR="006C2E15">
        <w:rPr>
          <w:rFonts w:eastAsia="Times New Roman" w:cs="Times New Roman"/>
          <w:kern w:val="28"/>
          <w:sz w:val="24"/>
          <w:szCs w:val="24"/>
          <w:lang w:bidi="bn-BD"/>
          <w14:cntxtAlts/>
        </w:rPr>
        <w:t>ed</w:t>
      </w:r>
      <w:r w:rsidRPr="009B5DFF">
        <w:rPr>
          <w:rFonts w:eastAsia="Times New Roman" w:cs="Times New Roman"/>
          <w:kern w:val="28"/>
          <w:sz w:val="24"/>
          <w:szCs w:val="24"/>
          <w:lang w:bidi="bn-BD"/>
          <w14:cntxtAlts/>
        </w:rPr>
        <w:t xml:space="preserve"> January 14, 2022.  AADD is deeply appreciative of his collaborative and supportive leadership over the last 5 years.  Steve Williams, the </w:t>
      </w:r>
      <w:r w:rsidR="006C2E15" w:rsidRPr="009B5DFF">
        <w:rPr>
          <w:rFonts w:eastAsia="Times New Roman" w:cs="Times New Roman"/>
          <w:kern w:val="28"/>
          <w:sz w:val="24"/>
          <w:szCs w:val="24"/>
          <w:lang w:bidi="bn-BD"/>
          <w14:cntxtAlts/>
        </w:rPr>
        <w:t>Deputy</w:t>
      </w:r>
      <w:r w:rsidRPr="009B5DFF">
        <w:rPr>
          <w:rFonts w:eastAsia="Times New Roman" w:cs="Times New Roman"/>
          <w:kern w:val="28"/>
          <w:sz w:val="24"/>
          <w:szCs w:val="24"/>
          <w:lang w:bidi="bn-BD"/>
          <w14:cntxtAlts/>
        </w:rPr>
        <w:t xml:space="preserve"> </w:t>
      </w:r>
      <w:r w:rsidR="00842608" w:rsidRPr="009B5DFF">
        <w:rPr>
          <w:rFonts w:eastAsia="Times New Roman" w:cs="Times New Roman"/>
          <w:kern w:val="28"/>
          <w:sz w:val="24"/>
          <w:szCs w:val="24"/>
          <w:lang w:bidi="bn-BD"/>
          <w14:cntxtAlts/>
        </w:rPr>
        <w:t>Director</w:t>
      </w:r>
      <w:r w:rsidRPr="009B5DFF">
        <w:rPr>
          <w:rFonts w:eastAsia="Times New Roman" w:cs="Times New Roman"/>
          <w:kern w:val="28"/>
          <w:sz w:val="24"/>
          <w:szCs w:val="24"/>
          <w:lang w:bidi="bn-BD"/>
          <w14:cntxtAlts/>
        </w:rPr>
        <w:t xml:space="preserve"> has been formally appointed as the new CEO.  We celebrate this choice.  Steve has long bee</w:t>
      </w:r>
      <w:r>
        <w:rPr>
          <w:rFonts w:eastAsia="Times New Roman" w:cs="Times New Roman"/>
          <w:kern w:val="28"/>
          <w:sz w:val="24"/>
          <w:szCs w:val="24"/>
          <w:lang w:bidi="bn-BD"/>
          <w14:cntxtAlts/>
        </w:rPr>
        <w:t xml:space="preserve">n a collaborator with AADD and </w:t>
      </w:r>
      <w:r w:rsidRPr="009B5DFF">
        <w:rPr>
          <w:rFonts w:eastAsia="Times New Roman" w:cs="Times New Roman"/>
          <w:kern w:val="28"/>
          <w:sz w:val="24"/>
          <w:szCs w:val="24"/>
          <w:lang w:bidi="bn-BD"/>
          <w14:cntxtAlts/>
        </w:rPr>
        <w:t xml:space="preserve">a strong supporter of the beneficiaries.  </w:t>
      </w:r>
      <w:r>
        <w:rPr>
          <w:rFonts w:eastAsia="Times New Roman" w:cs="Times New Roman"/>
          <w:kern w:val="28"/>
          <w:sz w:val="24"/>
          <w:szCs w:val="24"/>
          <w:lang w:bidi="bn-BD"/>
          <w14:cntxtAlts/>
        </w:rPr>
        <w:t xml:space="preserve">A link to </w:t>
      </w:r>
      <w:r w:rsidR="006C2E15">
        <w:rPr>
          <w:rFonts w:eastAsia="Times New Roman" w:cs="Times New Roman"/>
          <w:kern w:val="28"/>
          <w:sz w:val="24"/>
          <w:szCs w:val="24"/>
          <w:lang w:bidi="bn-BD"/>
          <w14:cntxtAlts/>
        </w:rPr>
        <w:t>further</w:t>
      </w:r>
      <w:r>
        <w:rPr>
          <w:rFonts w:eastAsia="Times New Roman" w:cs="Times New Roman"/>
          <w:kern w:val="28"/>
          <w:sz w:val="24"/>
          <w:szCs w:val="24"/>
          <w:lang w:bidi="bn-BD"/>
          <w14:cntxtAlts/>
        </w:rPr>
        <w:t xml:space="preserve"> details of his appointment is contained </w:t>
      </w:r>
      <w:r w:rsidR="006C2E15">
        <w:rPr>
          <w:rFonts w:eastAsia="Times New Roman" w:cs="Times New Roman"/>
          <w:kern w:val="28"/>
          <w:sz w:val="24"/>
          <w:szCs w:val="24"/>
          <w:lang w:bidi="bn-BD"/>
          <w14:cntxtAlts/>
        </w:rPr>
        <w:t xml:space="preserve">above </w:t>
      </w:r>
      <w:r>
        <w:rPr>
          <w:rFonts w:eastAsia="Times New Roman" w:cs="Times New Roman"/>
          <w:kern w:val="28"/>
          <w:sz w:val="24"/>
          <w:szCs w:val="24"/>
          <w:lang w:bidi="bn-BD"/>
          <w14:cntxtAlts/>
        </w:rPr>
        <w:t xml:space="preserve">in noteworthy news.  </w:t>
      </w:r>
    </w:p>
    <w:p w14:paraId="730B33E3" w14:textId="76A082F3" w:rsidR="00971247" w:rsidRPr="009B5DFF" w:rsidRDefault="00971247" w:rsidP="00B75732">
      <w:pPr>
        <w:widowControl w:val="0"/>
        <w:spacing w:after="120" w:line="225" w:lineRule="auto"/>
        <w:jc w:val="both"/>
        <w:rPr>
          <w:rFonts w:cs="Arial"/>
          <w:sz w:val="24"/>
          <w:szCs w:val="24"/>
        </w:rPr>
      </w:pPr>
      <w:r w:rsidRPr="009B5DFF">
        <w:rPr>
          <w:rFonts w:cs="Arial"/>
          <w:sz w:val="24"/>
          <w:szCs w:val="24"/>
          <w:u w:val="single"/>
        </w:rPr>
        <w:t xml:space="preserve">Mental Health Trust Grant 8464.04 </w:t>
      </w:r>
      <w:r w:rsidRPr="009B5DFF">
        <w:rPr>
          <w:rFonts w:cs="Arial"/>
          <w:sz w:val="24"/>
          <w:szCs w:val="24"/>
        </w:rPr>
        <w:t xml:space="preserve">for FY 22 is for $65.000.  This grant contains the same goals as last year.  </w:t>
      </w:r>
    </w:p>
    <w:p w14:paraId="6D4999BF" w14:textId="0366D883" w:rsidR="00527717" w:rsidRPr="009B5DFF" w:rsidRDefault="003012B5" w:rsidP="00E37CE1">
      <w:pPr>
        <w:pStyle w:val="ListParagraph"/>
        <w:numPr>
          <w:ilvl w:val="0"/>
          <w:numId w:val="24"/>
        </w:numPr>
        <w:shd w:val="clear" w:color="auto" w:fill="FFFFFF"/>
        <w:ind w:left="360"/>
        <w:rPr>
          <w:sz w:val="24"/>
          <w:szCs w:val="24"/>
        </w:rPr>
      </w:pPr>
      <w:r w:rsidRPr="009B5DFF">
        <w:rPr>
          <w:sz w:val="24"/>
          <w:szCs w:val="24"/>
        </w:rPr>
        <w:t>Advocate for a strong system and best practices through involvement with natio</w:t>
      </w:r>
      <w:r w:rsidR="009433C5" w:rsidRPr="009B5DFF">
        <w:rPr>
          <w:sz w:val="24"/>
          <w:szCs w:val="24"/>
        </w:rPr>
        <w:t>nal trends and organizations.</w:t>
      </w:r>
    </w:p>
    <w:p w14:paraId="1A285C14" w14:textId="4281F3DA" w:rsidR="00527717" w:rsidRPr="009B5DFF" w:rsidRDefault="009433C5" w:rsidP="006C2E15">
      <w:pPr>
        <w:shd w:val="clear" w:color="auto" w:fill="FFFFFF"/>
        <w:ind w:left="360"/>
        <w:rPr>
          <w:rFonts w:eastAsia="Times New Roman" w:cs="Times New Roman"/>
          <w:b/>
          <w:bCs/>
          <w:kern w:val="28"/>
          <w:sz w:val="24"/>
          <w:szCs w:val="24"/>
          <w:lang w:bidi="bn-BD"/>
          <w14:cntxtAlts/>
        </w:rPr>
      </w:pPr>
      <w:r w:rsidRPr="009B5DFF">
        <w:rPr>
          <w:sz w:val="24"/>
          <w:szCs w:val="24"/>
        </w:rPr>
        <w:t xml:space="preserve">Funds </w:t>
      </w:r>
      <w:r w:rsidR="007F3D7B" w:rsidRPr="009B5DFF">
        <w:rPr>
          <w:sz w:val="24"/>
          <w:szCs w:val="24"/>
        </w:rPr>
        <w:t xml:space="preserve">have supported </w:t>
      </w:r>
      <w:r w:rsidR="008367EE" w:rsidRPr="009B5DFF">
        <w:rPr>
          <w:sz w:val="24"/>
          <w:szCs w:val="24"/>
        </w:rPr>
        <w:t>Design Thinking</w:t>
      </w:r>
      <w:r w:rsidR="007F3D7B" w:rsidRPr="009B5DFF">
        <w:rPr>
          <w:sz w:val="24"/>
          <w:szCs w:val="24"/>
        </w:rPr>
        <w:t>,</w:t>
      </w:r>
      <w:r w:rsidR="00A92A51" w:rsidRPr="009B5DFF">
        <w:rPr>
          <w:sz w:val="24"/>
          <w:szCs w:val="24"/>
        </w:rPr>
        <w:t xml:space="preserve"> Alvin </w:t>
      </w:r>
      <w:r w:rsidR="007F3D7B" w:rsidRPr="009B5DFF">
        <w:rPr>
          <w:sz w:val="24"/>
          <w:szCs w:val="24"/>
        </w:rPr>
        <w:t>Law and Joe Macbeth</w:t>
      </w:r>
      <w:r w:rsidR="00F63162" w:rsidRPr="009B5DFF">
        <w:rPr>
          <w:sz w:val="24"/>
          <w:szCs w:val="24"/>
        </w:rPr>
        <w:t xml:space="preserve"> as</w:t>
      </w:r>
      <w:r w:rsidR="007F3D7B" w:rsidRPr="009B5DFF">
        <w:rPr>
          <w:sz w:val="24"/>
          <w:szCs w:val="24"/>
        </w:rPr>
        <w:t xml:space="preserve"> keynote</w:t>
      </w:r>
      <w:r w:rsidR="00F63162" w:rsidRPr="009B5DFF">
        <w:rPr>
          <w:sz w:val="24"/>
          <w:szCs w:val="24"/>
        </w:rPr>
        <w:t xml:space="preserve"> </w:t>
      </w:r>
      <w:r w:rsidR="003012B5" w:rsidRPr="009B5DFF">
        <w:rPr>
          <w:sz w:val="24"/>
          <w:szCs w:val="24"/>
        </w:rPr>
        <w:t>speaker</w:t>
      </w:r>
      <w:r w:rsidR="00A92A51" w:rsidRPr="009B5DFF">
        <w:rPr>
          <w:sz w:val="24"/>
          <w:szCs w:val="24"/>
        </w:rPr>
        <w:t>s</w:t>
      </w:r>
      <w:r w:rsidR="007F3D7B" w:rsidRPr="009B5DFF">
        <w:rPr>
          <w:sz w:val="24"/>
          <w:szCs w:val="24"/>
        </w:rPr>
        <w:t xml:space="preserve"> and an ad campaign appreciating DSP’s during DSP Appreciation week.</w:t>
      </w:r>
    </w:p>
    <w:p w14:paraId="3F4DD3F7" w14:textId="77777777" w:rsidR="006C2E15" w:rsidRPr="006C2E15" w:rsidRDefault="006C2E15" w:rsidP="006C2E15">
      <w:pPr>
        <w:widowControl w:val="0"/>
        <w:spacing w:after="120" w:line="225" w:lineRule="auto"/>
        <w:ind w:left="1632"/>
        <w:jc w:val="both"/>
        <w:rPr>
          <w:sz w:val="24"/>
          <w:szCs w:val="24"/>
        </w:rPr>
      </w:pPr>
      <w:r w:rsidRPr="006C2E15">
        <w:rPr>
          <w:sz w:val="24"/>
          <w:szCs w:val="24"/>
        </w:rPr>
        <w:t xml:space="preserve"> </w:t>
      </w:r>
    </w:p>
    <w:p w14:paraId="337C1328" w14:textId="605B6E5F" w:rsidR="006C2E15" w:rsidRPr="00973676" w:rsidRDefault="00973676" w:rsidP="00973676">
      <w:pPr>
        <w:widowControl w:val="0"/>
        <w:spacing w:after="120" w:line="225" w:lineRule="auto"/>
        <w:ind w:left="360"/>
        <w:jc w:val="both"/>
        <w:rPr>
          <w:sz w:val="24"/>
          <w:szCs w:val="24"/>
        </w:rPr>
      </w:pPr>
      <w:r>
        <w:rPr>
          <w:sz w:val="24"/>
          <w:szCs w:val="24"/>
        </w:rPr>
        <w:t>2.</w:t>
      </w:r>
      <w:r w:rsidR="0064406B" w:rsidRPr="00973676">
        <w:rPr>
          <w:sz w:val="24"/>
          <w:szCs w:val="24"/>
        </w:rPr>
        <w:t>Change</w:t>
      </w:r>
      <w:r w:rsidR="00527717" w:rsidRPr="00973676">
        <w:rPr>
          <w:sz w:val="24"/>
          <w:szCs w:val="24"/>
        </w:rPr>
        <w:t xml:space="preserve"> management support for leadership and Support for Agency Sustainability and Work Force Development.  </w:t>
      </w:r>
    </w:p>
    <w:p w14:paraId="7400224D" w14:textId="7D8CA262" w:rsidR="007F3D7B" w:rsidRPr="006C2E15" w:rsidRDefault="006C2E15" w:rsidP="00263BAE">
      <w:pPr>
        <w:widowControl w:val="0"/>
        <w:spacing w:after="120" w:line="225" w:lineRule="auto"/>
        <w:ind w:left="720"/>
        <w:jc w:val="both"/>
        <w:rPr>
          <w:rFonts w:eastAsia="Times New Roman" w:cs="Times New Roman"/>
          <w:kern w:val="28"/>
          <w:sz w:val="24"/>
          <w:szCs w:val="24"/>
          <w:lang w:bidi="bn-BD"/>
          <w14:cntxtAlts/>
        </w:rPr>
      </w:pPr>
      <w:r>
        <w:rPr>
          <w:rFonts w:eastAsia="Times New Roman" w:cs="Times New Roman"/>
          <w:kern w:val="28"/>
          <w:sz w:val="24"/>
          <w:szCs w:val="24"/>
          <w:lang w:bidi="bn-BD"/>
          <w14:cntxtAlts/>
        </w:rPr>
        <w:t xml:space="preserve"> </w:t>
      </w:r>
      <w:r w:rsidR="00263BAE">
        <w:rPr>
          <w:rFonts w:eastAsia="Times New Roman" w:cs="Times New Roman"/>
          <w:kern w:val="28"/>
          <w:sz w:val="24"/>
          <w:szCs w:val="24"/>
          <w:lang w:bidi="bn-BD"/>
          <w14:cntxtAlts/>
        </w:rPr>
        <w:t>AADD awarded a</w:t>
      </w:r>
      <w:r w:rsidR="009B5DFF" w:rsidRPr="006C2E15">
        <w:rPr>
          <w:rFonts w:eastAsia="Times New Roman" w:cs="Times New Roman"/>
          <w:kern w:val="28"/>
          <w:sz w:val="24"/>
          <w:szCs w:val="24"/>
          <w:lang w:bidi="bn-BD"/>
          <w14:cntxtAlts/>
        </w:rPr>
        <w:t xml:space="preserve"> </w:t>
      </w:r>
      <w:r w:rsidR="007F3D7B" w:rsidRPr="006C2E15">
        <w:rPr>
          <w:rFonts w:eastAsia="Times New Roman" w:cs="Times New Roman"/>
          <w:kern w:val="28"/>
          <w:sz w:val="24"/>
          <w:szCs w:val="24"/>
          <w:lang w:bidi="bn-BD"/>
          <w14:cntxtAlts/>
        </w:rPr>
        <w:t>Rate Rebasing</w:t>
      </w:r>
      <w:r w:rsidR="009B5DFF" w:rsidRPr="006C2E15">
        <w:rPr>
          <w:rFonts w:eastAsia="Times New Roman" w:cs="Times New Roman"/>
          <w:kern w:val="28"/>
          <w:sz w:val="24"/>
          <w:szCs w:val="24"/>
          <w:lang w:bidi="bn-BD"/>
          <w14:cntxtAlts/>
        </w:rPr>
        <w:t xml:space="preserve"> Study to Effective Health Design (Sandra Heffern).  She </w:t>
      </w:r>
      <w:r w:rsidR="00263BAE">
        <w:rPr>
          <w:rFonts w:eastAsia="Times New Roman" w:cs="Times New Roman"/>
          <w:kern w:val="28"/>
          <w:sz w:val="24"/>
          <w:szCs w:val="24"/>
          <w:lang w:bidi="bn-BD"/>
          <w14:cntxtAlts/>
        </w:rPr>
        <w:t>will</w:t>
      </w:r>
      <w:r w:rsidR="009B5DFF" w:rsidRPr="006C2E15">
        <w:rPr>
          <w:rFonts w:eastAsia="Times New Roman" w:cs="Times New Roman"/>
          <w:kern w:val="28"/>
          <w:sz w:val="24"/>
          <w:szCs w:val="24"/>
          <w:lang w:bidi="bn-BD"/>
          <w14:cntxtAlts/>
        </w:rPr>
        <w:t xml:space="preserve"> document</w:t>
      </w:r>
      <w:r w:rsidR="00263BAE">
        <w:rPr>
          <w:rFonts w:eastAsia="Times New Roman" w:cs="Times New Roman"/>
          <w:kern w:val="28"/>
          <w:sz w:val="24"/>
          <w:szCs w:val="24"/>
          <w:lang w:bidi="bn-BD"/>
          <w14:cntxtAlts/>
        </w:rPr>
        <w:t xml:space="preserve"> the lack of rate re</w:t>
      </w:r>
      <w:r w:rsidR="009B5DFF" w:rsidRPr="006C2E15">
        <w:rPr>
          <w:rFonts w:eastAsia="Times New Roman" w:cs="Times New Roman"/>
          <w:kern w:val="28"/>
          <w:sz w:val="24"/>
          <w:szCs w:val="24"/>
          <w:lang w:bidi="bn-BD"/>
          <w14:cntxtAlts/>
        </w:rPr>
        <w:t xml:space="preserve">establishment (regulatory language) of HCBS rates over the </w:t>
      </w:r>
      <w:r w:rsidR="00263BAE">
        <w:rPr>
          <w:rFonts w:eastAsia="Times New Roman" w:cs="Times New Roman"/>
          <w:kern w:val="28"/>
          <w:sz w:val="24"/>
          <w:szCs w:val="24"/>
          <w:lang w:bidi="bn-BD"/>
          <w14:cntxtAlts/>
        </w:rPr>
        <w:t xml:space="preserve">last </w:t>
      </w:r>
      <w:r w:rsidR="009B5DFF" w:rsidRPr="006C2E15">
        <w:rPr>
          <w:rFonts w:eastAsia="Times New Roman" w:cs="Times New Roman"/>
          <w:kern w:val="28"/>
          <w:sz w:val="24"/>
          <w:szCs w:val="24"/>
          <w:lang w:bidi="bn-BD"/>
          <w14:cntxtAlts/>
        </w:rPr>
        <w:t xml:space="preserve">10 years.  In </w:t>
      </w:r>
      <w:r w:rsidR="0064406B" w:rsidRPr="006C2E15">
        <w:rPr>
          <w:rFonts w:eastAsia="Times New Roman" w:cs="Times New Roman"/>
          <w:kern w:val="28"/>
          <w:sz w:val="24"/>
          <w:szCs w:val="24"/>
          <w:lang w:bidi="bn-BD"/>
          <w14:cntxtAlts/>
        </w:rPr>
        <w:t>2011 regulations</w:t>
      </w:r>
      <w:r w:rsidR="009B5DFF" w:rsidRPr="006C2E15">
        <w:rPr>
          <w:rFonts w:eastAsia="Times New Roman" w:cs="Times New Roman"/>
          <w:kern w:val="28"/>
          <w:sz w:val="24"/>
          <w:szCs w:val="24"/>
          <w:lang w:bidi="bn-BD"/>
          <w14:cntxtAlts/>
        </w:rPr>
        <w:t xml:space="preserve"> were passed requiring adjustments every four years. This has not happened. We are asking the administration to address that lack of compliance with an immediate 5% increase to rates.  The 5% is the stop loss amount </w:t>
      </w:r>
      <w:r w:rsidR="00263BAE">
        <w:rPr>
          <w:rFonts w:eastAsia="Times New Roman" w:cs="Times New Roman"/>
          <w:kern w:val="28"/>
          <w:sz w:val="24"/>
          <w:szCs w:val="24"/>
          <w:lang w:bidi="bn-BD"/>
          <w14:cntxtAlts/>
        </w:rPr>
        <w:t xml:space="preserve">the regulations allow the </w:t>
      </w:r>
      <w:r w:rsidR="009B5DFF" w:rsidRPr="006C2E15">
        <w:rPr>
          <w:rFonts w:eastAsia="Times New Roman" w:cs="Times New Roman"/>
          <w:kern w:val="28"/>
          <w:sz w:val="24"/>
          <w:szCs w:val="24"/>
          <w:lang w:bidi="bn-BD"/>
          <w14:cntxtAlts/>
        </w:rPr>
        <w:t>rates</w:t>
      </w:r>
      <w:r w:rsidR="00263BAE">
        <w:rPr>
          <w:rFonts w:eastAsia="Times New Roman" w:cs="Times New Roman"/>
          <w:kern w:val="28"/>
          <w:sz w:val="24"/>
          <w:szCs w:val="24"/>
          <w:lang w:bidi="bn-BD"/>
          <w14:cntxtAlts/>
        </w:rPr>
        <w:t xml:space="preserve"> to change</w:t>
      </w:r>
      <w:r w:rsidR="009B5DFF" w:rsidRPr="006C2E15">
        <w:rPr>
          <w:rFonts w:eastAsia="Times New Roman" w:cs="Times New Roman"/>
          <w:kern w:val="28"/>
          <w:sz w:val="24"/>
          <w:szCs w:val="24"/>
          <w:lang w:bidi="bn-BD"/>
          <w14:cntxtAlts/>
        </w:rPr>
        <w:t>.  Her work to date has resulted in the letter attached to this report being sent to the Commissioner and legislators.  Sandra anti</w:t>
      </w:r>
      <w:r w:rsidR="0064406B" w:rsidRPr="006C2E15">
        <w:rPr>
          <w:rFonts w:eastAsia="Times New Roman" w:cs="Times New Roman"/>
          <w:kern w:val="28"/>
          <w:sz w:val="24"/>
          <w:szCs w:val="24"/>
          <w:lang w:bidi="bn-BD"/>
          <w14:cntxtAlts/>
        </w:rPr>
        <w:t>ci</w:t>
      </w:r>
      <w:r w:rsidR="009B5DFF" w:rsidRPr="006C2E15">
        <w:rPr>
          <w:rFonts w:eastAsia="Times New Roman" w:cs="Times New Roman"/>
          <w:kern w:val="28"/>
          <w:sz w:val="24"/>
          <w:szCs w:val="24"/>
          <w:lang w:bidi="bn-BD"/>
          <w14:cntxtAlts/>
        </w:rPr>
        <w:t>pates a full report completed by January 30, 2022.</w:t>
      </w:r>
    </w:p>
    <w:p w14:paraId="4BC805CC" w14:textId="7C867F4D" w:rsidR="008367EE" w:rsidRPr="009B5DFF" w:rsidRDefault="006C2E15" w:rsidP="006E5ABE">
      <w:pPr>
        <w:widowControl w:val="0"/>
        <w:spacing w:after="120" w:line="225" w:lineRule="auto"/>
        <w:rPr>
          <w:sz w:val="24"/>
          <w:szCs w:val="24"/>
        </w:rPr>
      </w:pPr>
      <w:r>
        <w:rPr>
          <w:sz w:val="24"/>
          <w:szCs w:val="24"/>
          <w:u w:val="single"/>
        </w:rPr>
        <w:t xml:space="preserve">Mental Health Trust Grant 13687 – A Study on </w:t>
      </w:r>
      <w:r w:rsidR="00C217FD" w:rsidRPr="009B5DFF">
        <w:rPr>
          <w:sz w:val="24"/>
          <w:szCs w:val="24"/>
          <w:u w:val="single"/>
        </w:rPr>
        <w:t>Care Coordination</w:t>
      </w:r>
      <w:r>
        <w:rPr>
          <w:sz w:val="24"/>
          <w:szCs w:val="24"/>
          <w:u w:val="single"/>
        </w:rPr>
        <w:t xml:space="preserve"> in Alaska.</w:t>
      </w:r>
      <w:r w:rsidR="00C217FD" w:rsidRPr="009B5DFF">
        <w:rPr>
          <w:sz w:val="24"/>
          <w:szCs w:val="24"/>
          <w:u w:val="single"/>
        </w:rPr>
        <w:t xml:space="preserve"> </w:t>
      </w:r>
      <w:r w:rsidR="00C217FD" w:rsidRPr="009B5DFF">
        <w:rPr>
          <w:sz w:val="24"/>
          <w:szCs w:val="24"/>
        </w:rPr>
        <w:t xml:space="preserve">– </w:t>
      </w:r>
      <w:r w:rsidR="009B5DFF">
        <w:rPr>
          <w:sz w:val="24"/>
          <w:szCs w:val="24"/>
        </w:rPr>
        <w:t xml:space="preserve">The Mental Health Trust fully funded The Study on Care </w:t>
      </w:r>
      <w:r w:rsidR="00842608">
        <w:rPr>
          <w:sz w:val="24"/>
          <w:szCs w:val="24"/>
        </w:rPr>
        <w:t>Coordination</w:t>
      </w:r>
      <w:r w:rsidR="007F3D7B" w:rsidRPr="009B5DFF">
        <w:rPr>
          <w:sz w:val="24"/>
          <w:szCs w:val="24"/>
        </w:rPr>
        <w:t xml:space="preserve"> </w:t>
      </w:r>
      <w:r w:rsidR="009B5DFF">
        <w:rPr>
          <w:sz w:val="24"/>
          <w:szCs w:val="24"/>
        </w:rPr>
        <w:t>in Alaska.  Champney Consulting and Adkison Consulting are deep in the work. They have hired a sta</w:t>
      </w:r>
      <w:r w:rsidR="00842608">
        <w:rPr>
          <w:sz w:val="24"/>
          <w:szCs w:val="24"/>
        </w:rPr>
        <w:t>tis</w:t>
      </w:r>
      <w:r w:rsidR="009B5DFF">
        <w:rPr>
          <w:sz w:val="24"/>
          <w:szCs w:val="24"/>
        </w:rPr>
        <w:t>tician. They have completed four focus groups (</w:t>
      </w:r>
      <w:r w:rsidR="00842608">
        <w:rPr>
          <w:sz w:val="24"/>
          <w:szCs w:val="24"/>
        </w:rPr>
        <w:t>Anchorage</w:t>
      </w:r>
      <w:r w:rsidR="009B5DFF">
        <w:rPr>
          <w:sz w:val="24"/>
          <w:szCs w:val="24"/>
        </w:rPr>
        <w:t xml:space="preserve">, </w:t>
      </w:r>
      <w:r w:rsidR="00842608">
        <w:rPr>
          <w:sz w:val="24"/>
          <w:szCs w:val="24"/>
        </w:rPr>
        <w:t>Kenai</w:t>
      </w:r>
      <w:r w:rsidR="009B5DFF">
        <w:rPr>
          <w:sz w:val="24"/>
          <w:szCs w:val="24"/>
        </w:rPr>
        <w:t>, Mat-Su and Fairbanks) to garner the information needed to develop a state wide survey.</w:t>
      </w:r>
      <w:r w:rsidR="00A30683" w:rsidRPr="009B5DFF">
        <w:rPr>
          <w:sz w:val="24"/>
          <w:szCs w:val="24"/>
        </w:rPr>
        <w:t xml:space="preserve"> </w:t>
      </w:r>
      <w:r w:rsidR="008367EE" w:rsidRPr="009B5DFF">
        <w:rPr>
          <w:sz w:val="24"/>
          <w:szCs w:val="24"/>
        </w:rPr>
        <w:t xml:space="preserve">AADD, the consultants and SDS are </w:t>
      </w:r>
      <w:r w:rsidR="00842608">
        <w:rPr>
          <w:sz w:val="24"/>
          <w:szCs w:val="24"/>
        </w:rPr>
        <w:t>meeting monthly to strengthen</w:t>
      </w:r>
      <w:r w:rsidR="008367EE" w:rsidRPr="009B5DFF">
        <w:rPr>
          <w:sz w:val="24"/>
          <w:szCs w:val="24"/>
        </w:rPr>
        <w:t xml:space="preserve"> the partnership needed to assure a quality product. </w:t>
      </w:r>
    </w:p>
    <w:p w14:paraId="544382D1" w14:textId="181DCB1A" w:rsidR="00842608" w:rsidRDefault="00842608" w:rsidP="00C44DFD">
      <w:pPr>
        <w:pStyle w:val="ListParagraph"/>
        <w:widowControl w:val="0"/>
        <w:spacing w:line="20" w:lineRule="atLeast"/>
        <w:ind w:left="0"/>
        <w:rPr>
          <w:b/>
          <w:bCs/>
          <w:sz w:val="24"/>
          <w:szCs w:val="24"/>
        </w:rPr>
      </w:pPr>
      <w:r w:rsidRPr="00842608">
        <w:rPr>
          <w:b/>
          <w:bCs/>
          <w:sz w:val="24"/>
          <w:szCs w:val="24"/>
        </w:rPr>
        <w:t>MAT-SU FO</w:t>
      </w:r>
      <w:r>
        <w:rPr>
          <w:b/>
          <w:bCs/>
          <w:sz w:val="24"/>
          <w:szCs w:val="24"/>
        </w:rPr>
        <w:t>UNDATION HEALTH FOUNDATION GRANT</w:t>
      </w:r>
    </w:p>
    <w:p w14:paraId="21287871" w14:textId="677AB770" w:rsidR="00842608" w:rsidRPr="00842608" w:rsidRDefault="006C2E15" w:rsidP="00C44DFD">
      <w:pPr>
        <w:pStyle w:val="ListParagraph"/>
        <w:widowControl w:val="0"/>
        <w:spacing w:line="20" w:lineRule="atLeast"/>
        <w:ind w:left="0"/>
        <w:rPr>
          <w:sz w:val="24"/>
          <w:szCs w:val="24"/>
        </w:rPr>
      </w:pPr>
      <w:r>
        <w:rPr>
          <w:sz w:val="24"/>
          <w:szCs w:val="24"/>
        </w:rPr>
        <w:t>The Mat-</w:t>
      </w:r>
      <w:r w:rsidR="00842608" w:rsidRPr="00842608">
        <w:rPr>
          <w:sz w:val="24"/>
          <w:szCs w:val="24"/>
        </w:rPr>
        <w:t xml:space="preserve">Su health </w:t>
      </w:r>
      <w:r w:rsidR="0064406B" w:rsidRPr="00842608">
        <w:rPr>
          <w:sz w:val="24"/>
          <w:szCs w:val="24"/>
        </w:rPr>
        <w:t>Foundation</w:t>
      </w:r>
      <w:r w:rsidR="00842608" w:rsidRPr="00842608">
        <w:rPr>
          <w:sz w:val="24"/>
          <w:szCs w:val="24"/>
        </w:rPr>
        <w:t xml:space="preserve"> has awarded a grant to AADD in the amount of</w:t>
      </w:r>
      <w:r>
        <w:rPr>
          <w:sz w:val="24"/>
          <w:szCs w:val="24"/>
        </w:rPr>
        <w:t xml:space="preserve"> </w:t>
      </w:r>
      <w:r w:rsidR="00842608" w:rsidRPr="00842608">
        <w:rPr>
          <w:sz w:val="24"/>
          <w:szCs w:val="24"/>
        </w:rPr>
        <w:t xml:space="preserve">$15,000. These funds will </w:t>
      </w:r>
      <w:r w:rsidR="0064406B" w:rsidRPr="00842608">
        <w:rPr>
          <w:sz w:val="24"/>
          <w:szCs w:val="24"/>
        </w:rPr>
        <w:t>be utilized</w:t>
      </w:r>
      <w:r w:rsidR="00842608" w:rsidRPr="00842608">
        <w:rPr>
          <w:sz w:val="24"/>
          <w:szCs w:val="24"/>
        </w:rPr>
        <w:t xml:space="preserve"> to </w:t>
      </w:r>
      <w:r w:rsidR="00263BAE">
        <w:rPr>
          <w:sz w:val="24"/>
          <w:szCs w:val="24"/>
        </w:rPr>
        <w:t xml:space="preserve">Northwest Strategies to </w:t>
      </w:r>
      <w:r w:rsidR="00842608" w:rsidRPr="00842608">
        <w:rPr>
          <w:sz w:val="24"/>
          <w:szCs w:val="24"/>
        </w:rPr>
        <w:t>develop</w:t>
      </w:r>
      <w:r w:rsidR="00263BAE">
        <w:rPr>
          <w:sz w:val="24"/>
          <w:szCs w:val="24"/>
        </w:rPr>
        <w:t xml:space="preserve"> 4</w:t>
      </w:r>
      <w:r w:rsidR="00842608" w:rsidRPr="00842608">
        <w:rPr>
          <w:sz w:val="24"/>
          <w:szCs w:val="24"/>
        </w:rPr>
        <w:t xml:space="preserve"> job preview videos that providers can use to show </w:t>
      </w:r>
      <w:r w:rsidR="00263BAE">
        <w:rPr>
          <w:sz w:val="24"/>
          <w:szCs w:val="24"/>
        </w:rPr>
        <w:t xml:space="preserve">Health Care Workers including </w:t>
      </w:r>
      <w:r w:rsidR="00842608" w:rsidRPr="00842608">
        <w:rPr>
          <w:sz w:val="24"/>
          <w:szCs w:val="24"/>
        </w:rPr>
        <w:t xml:space="preserve">DSP’s what the job is like.  Thank you Kim Champney for the work on this.  We are also in </w:t>
      </w:r>
      <w:r w:rsidR="0064406B" w:rsidRPr="00842608">
        <w:rPr>
          <w:sz w:val="24"/>
          <w:szCs w:val="24"/>
        </w:rPr>
        <w:t>negotiations</w:t>
      </w:r>
      <w:r w:rsidR="00842608" w:rsidRPr="00842608">
        <w:rPr>
          <w:sz w:val="24"/>
          <w:szCs w:val="24"/>
        </w:rPr>
        <w:t xml:space="preserve"> with the Trust for additional funds for this project.  </w:t>
      </w:r>
    </w:p>
    <w:p w14:paraId="4D493377" w14:textId="77777777" w:rsidR="00842608" w:rsidRPr="00842608" w:rsidRDefault="00842608" w:rsidP="00C44DFD">
      <w:pPr>
        <w:pStyle w:val="ListParagraph"/>
        <w:widowControl w:val="0"/>
        <w:spacing w:line="20" w:lineRule="atLeast"/>
        <w:ind w:left="0"/>
        <w:rPr>
          <w:b/>
          <w:bCs/>
          <w:sz w:val="24"/>
          <w:szCs w:val="24"/>
        </w:rPr>
      </w:pPr>
    </w:p>
    <w:p w14:paraId="76470DEE" w14:textId="3A1DCBB6" w:rsidR="00C44DFD" w:rsidRPr="00842608" w:rsidRDefault="00957FBF" w:rsidP="00C44DFD">
      <w:pPr>
        <w:pStyle w:val="ListParagraph"/>
        <w:widowControl w:val="0"/>
        <w:spacing w:line="20" w:lineRule="atLeast"/>
        <w:ind w:left="0"/>
        <w:rPr>
          <w:b/>
          <w:bCs/>
          <w:sz w:val="24"/>
          <w:szCs w:val="24"/>
        </w:rPr>
      </w:pPr>
      <w:r w:rsidRPr="00842608">
        <w:rPr>
          <w:b/>
          <w:bCs/>
          <w:sz w:val="24"/>
          <w:szCs w:val="24"/>
        </w:rPr>
        <w:t>H</w:t>
      </w:r>
      <w:r w:rsidR="00CB013F" w:rsidRPr="00842608">
        <w:rPr>
          <w:b/>
          <w:bCs/>
          <w:sz w:val="24"/>
          <w:szCs w:val="24"/>
        </w:rPr>
        <w:t>OT TOPICS</w:t>
      </w:r>
    </w:p>
    <w:p w14:paraId="5D50FE04" w14:textId="62A01A66" w:rsidR="00692EC9" w:rsidRPr="00842608" w:rsidRDefault="006E5ABE" w:rsidP="00C44DFD">
      <w:pPr>
        <w:pStyle w:val="ListParagraph"/>
        <w:widowControl w:val="0"/>
        <w:spacing w:line="20" w:lineRule="atLeast"/>
        <w:ind w:left="0"/>
        <w:rPr>
          <w:sz w:val="24"/>
          <w:szCs w:val="24"/>
        </w:rPr>
      </w:pPr>
      <w:r w:rsidRPr="00842608">
        <w:rPr>
          <w:sz w:val="24"/>
          <w:szCs w:val="24"/>
        </w:rPr>
        <w:t>Hot Topics call</w:t>
      </w:r>
      <w:r w:rsidR="00842608" w:rsidRPr="00842608">
        <w:rPr>
          <w:sz w:val="24"/>
          <w:szCs w:val="24"/>
        </w:rPr>
        <w:t>s have been replace</w:t>
      </w:r>
      <w:r w:rsidR="006C2E15">
        <w:rPr>
          <w:sz w:val="24"/>
          <w:szCs w:val="24"/>
        </w:rPr>
        <w:t>d</w:t>
      </w:r>
      <w:r w:rsidR="00842608" w:rsidRPr="00842608">
        <w:rPr>
          <w:sz w:val="24"/>
          <w:szCs w:val="24"/>
        </w:rPr>
        <w:t xml:space="preserve"> by the COVID group working on the </w:t>
      </w:r>
      <w:r w:rsidR="006C2E15">
        <w:rPr>
          <w:sz w:val="24"/>
          <w:szCs w:val="24"/>
        </w:rPr>
        <w:t xml:space="preserve">COOP or </w:t>
      </w:r>
      <w:r w:rsidR="00842608" w:rsidRPr="00842608">
        <w:rPr>
          <w:sz w:val="24"/>
          <w:szCs w:val="24"/>
        </w:rPr>
        <w:t xml:space="preserve">Continuity of Operations Plan mentioned above in the SDS update. </w:t>
      </w:r>
      <w:r w:rsidR="00842608">
        <w:rPr>
          <w:sz w:val="24"/>
          <w:szCs w:val="24"/>
        </w:rPr>
        <w:t xml:space="preserve"> </w:t>
      </w:r>
      <w:r w:rsidR="00973676">
        <w:rPr>
          <w:sz w:val="24"/>
          <w:szCs w:val="24"/>
        </w:rPr>
        <w:t>The Template is originally from California.</w:t>
      </w:r>
      <w:r w:rsidR="00973676">
        <w:rPr>
          <w:rFonts w:eastAsia="Times New Roman" w:cs="Times New Roman"/>
          <w:color w:val="000000"/>
          <w:kern w:val="28"/>
          <w:sz w:val="24"/>
          <w:szCs w:val="24"/>
          <w:lang w:bidi="bn-BD"/>
          <w14:cntxtAlts/>
        </w:rPr>
        <w:t xml:space="preserve"> This would be simi</w:t>
      </w:r>
      <w:r w:rsidR="00973676" w:rsidRPr="009B5DFF">
        <w:rPr>
          <w:rFonts w:eastAsia="Times New Roman" w:cs="Times New Roman"/>
          <w:color w:val="000000"/>
          <w:kern w:val="28"/>
          <w:sz w:val="24"/>
          <w:szCs w:val="24"/>
          <w:lang w:bidi="bn-BD"/>
          <w14:cntxtAlts/>
        </w:rPr>
        <w:t xml:space="preserve">lar to </w:t>
      </w:r>
      <w:r w:rsidR="00973676">
        <w:rPr>
          <w:rFonts w:eastAsia="Times New Roman" w:cs="Times New Roman"/>
          <w:color w:val="000000"/>
          <w:kern w:val="28"/>
          <w:sz w:val="24"/>
          <w:szCs w:val="24"/>
          <w:lang w:bidi="bn-BD"/>
          <w14:cntxtAlts/>
        </w:rPr>
        <w:t xml:space="preserve">the </w:t>
      </w:r>
      <w:r w:rsidR="00973676" w:rsidRPr="009B5DFF">
        <w:rPr>
          <w:rFonts w:eastAsia="Times New Roman" w:cs="Times New Roman"/>
          <w:color w:val="000000"/>
          <w:kern w:val="28"/>
          <w:sz w:val="24"/>
          <w:szCs w:val="24"/>
          <w:lang w:bidi="bn-BD"/>
          <w14:cntxtAlts/>
        </w:rPr>
        <w:t>Cris</w:t>
      </w:r>
      <w:r w:rsidR="00973676">
        <w:rPr>
          <w:rFonts w:eastAsia="Times New Roman" w:cs="Times New Roman"/>
          <w:color w:val="000000"/>
          <w:kern w:val="28"/>
          <w:sz w:val="24"/>
          <w:szCs w:val="24"/>
          <w:lang w:bidi="bn-BD"/>
          <w14:cntxtAlts/>
        </w:rPr>
        <w:t>is</w:t>
      </w:r>
      <w:r w:rsidR="00973676" w:rsidRPr="009B5DFF">
        <w:rPr>
          <w:rFonts w:eastAsia="Times New Roman" w:cs="Times New Roman"/>
          <w:color w:val="000000"/>
          <w:kern w:val="28"/>
          <w:sz w:val="24"/>
          <w:szCs w:val="24"/>
          <w:lang w:bidi="bn-BD"/>
          <w14:cntxtAlts/>
        </w:rPr>
        <w:t xml:space="preserve"> Standards of Care</w:t>
      </w:r>
      <w:r w:rsidR="00973676">
        <w:rPr>
          <w:rFonts w:eastAsia="Times New Roman" w:cs="Times New Roman"/>
          <w:color w:val="000000"/>
          <w:kern w:val="28"/>
          <w:sz w:val="24"/>
          <w:szCs w:val="24"/>
          <w:lang w:bidi="bn-BD"/>
          <w14:cntxtAlts/>
        </w:rPr>
        <w:t xml:space="preserve"> utilized by hospitals when overwhelmed.</w:t>
      </w:r>
      <w:r w:rsidR="00973676" w:rsidRPr="009B5DFF">
        <w:rPr>
          <w:rFonts w:eastAsia="Times New Roman" w:cs="Times New Roman"/>
          <w:color w:val="000000"/>
          <w:kern w:val="28"/>
          <w:sz w:val="24"/>
          <w:szCs w:val="24"/>
          <w:lang w:bidi="bn-BD"/>
          <w14:cntxtAlts/>
        </w:rPr>
        <w:t xml:space="preserve">  </w:t>
      </w:r>
      <w:r w:rsidR="00973676">
        <w:rPr>
          <w:rFonts w:eastAsia="Times New Roman" w:cs="Times New Roman"/>
          <w:color w:val="000000"/>
          <w:kern w:val="28"/>
          <w:sz w:val="24"/>
          <w:szCs w:val="24"/>
          <w:lang w:bidi="bn-BD"/>
          <w14:cntxtAlts/>
        </w:rPr>
        <w:t>AADD ha</w:t>
      </w:r>
      <w:r w:rsidR="00973676" w:rsidRPr="009B5DFF">
        <w:rPr>
          <w:rFonts w:eastAsia="Times New Roman" w:cs="Times New Roman"/>
          <w:color w:val="000000"/>
          <w:kern w:val="28"/>
          <w:sz w:val="24"/>
          <w:szCs w:val="24"/>
          <w:lang w:bidi="bn-BD"/>
          <w14:cntxtAlts/>
        </w:rPr>
        <w:t>s hos</w:t>
      </w:r>
      <w:r w:rsidR="00973676">
        <w:rPr>
          <w:rFonts w:eastAsia="Times New Roman" w:cs="Times New Roman"/>
          <w:color w:val="000000"/>
          <w:kern w:val="28"/>
          <w:sz w:val="24"/>
          <w:szCs w:val="24"/>
          <w:lang w:bidi="bn-BD"/>
          <w14:cntxtAlts/>
        </w:rPr>
        <w:t>ted two</w:t>
      </w:r>
      <w:r w:rsidR="00973676" w:rsidRPr="009B5DFF">
        <w:rPr>
          <w:rFonts w:eastAsia="Times New Roman" w:cs="Times New Roman"/>
          <w:color w:val="000000"/>
          <w:kern w:val="28"/>
          <w:sz w:val="24"/>
          <w:szCs w:val="24"/>
          <w:lang w:bidi="bn-BD"/>
          <w14:cntxtAlts/>
        </w:rPr>
        <w:t xml:space="preserve"> COVID Work Group</w:t>
      </w:r>
      <w:r w:rsidR="00973676">
        <w:rPr>
          <w:rFonts w:eastAsia="Times New Roman" w:cs="Times New Roman"/>
          <w:color w:val="000000"/>
          <w:kern w:val="28"/>
          <w:sz w:val="24"/>
          <w:szCs w:val="24"/>
          <w:lang w:bidi="bn-BD"/>
          <w14:cntxtAlts/>
        </w:rPr>
        <w:t xml:space="preserve">s.  </w:t>
      </w:r>
      <w:r w:rsidR="00973676">
        <w:rPr>
          <w:rFonts w:eastAsia="Times New Roman" w:cs="Times New Roman"/>
          <w:color w:val="000000"/>
          <w:kern w:val="28"/>
          <w:sz w:val="24"/>
          <w:szCs w:val="24"/>
          <w:lang w:bidi="bn-BD"/>
          <w14:cntxtAlts/>
        </w:rPr>
        <w:t>Four individuals (or two person groups) have</w:t>
      </w:r>
      <w:r w:rsidR="00973676">
        <w:rPr>
          <w:rFonts w:eastAsia="Times New Roman" w:cs="Times New Roman"/>
          <w:color w:val="000000"/>
          <w:kern w:val="28"/>
          <w:sz w:val="24"/>
          <w:szCs w:val="24"/>
          <w:lang w:bidi="bn-BD"/>
          <w14:cntxtAlts/>
        </w:rPr>
        <w:t xml:space="preserve"> agreed to edit specific sections of the template to work for AADD as a larger organization.  The group will review the edits at the next meeting February 9,</w:t>
      </w:r>
      <w:r w:rsidR="00973676" w:rsidRPr="009B5DFF">
        <w:rPr>
          <w:rFonts w:eastAsia="Times New Roman" w:cs="Times New Roman"/>
          <w:color w:val="000000"/>
          <w:kern w:val="28"/>
          <w:sz w:val="24"/>
          <w:szCs w:val="24"/>
          <w:lang w:bidi="bn-BD"/>
          <w14:cntxtAlts/>
        </w:rPr>
        <w:t xml:space="preserve"> </w:t>
      </w:r>
      <w:r w:rsidR="00973676">
        <w:rPr>
          <w:rFonts w:eastAsia="Times New Roman" w:cs="Times New Roman"/>
          <w:color w:val="000000"/>
          <w:kern w:val="28"/>
          <w:sz w:val="24"/>
          <w:szCs w:val="24"/>
          <w:lang w:bidi="bn-BD"/>
          <w14:cntxtAlts/>
        </w:rPr>
        <w:t>2022 (</w:t>
      </w:r>
      <w:r w:rsidR="00973676" w:rsidRPr="009B5DFF">
        <w:rPr>
          <w:rFonts w:eastAsia="Times New Roman" w:cs="Times New Roman"/>
          <w:color w:val="000000"/>
          <w:kern w:val="28"/>
          <w:sz w:val="24"/>
          <w:szCs w:val="24"/>
          <w:lang w:bidi="bn-BD"/>
          <w14:cntxtAlts/>
        </w:rPr>
        <w:t>Wednesday</w:t>
      </w:r>
      <w:r w:rsidR="00973676">
        <w:rPr>
          <w:rFonts w:eastAsia="Times New Roman" w:cs="Times New Roman"/>
          <w:color w:val="000000"/>
          <w:kern w:val="28"/>
          <w:sz w:val="24"/>
          <w:szCs w:val="24"/>
          <w:lang w:bidi="bn-BD"/>
          <w14:cntxtAlts/>
        </w:rPr>
        <w:t>)</w:t>
      </w:r>
      <w:r w:rsidR="00973676" w:rsidRPr="009B5DFF">
        <w:rPr>
          <w:rFonts w:eastAsia="Times New Roman" w:cs="Times New Roman"/>
          <w:color w:val="000000"/>
          <w:kern w:val="28"/>
          <w:sz w:val="24"/>
          <w:szCs w:val="24"/>
          <w:lang w:bidi="bn-BD"/>
          <w14:cntxtAlts/>
        </w:rPr>
        <w:t xml:space="preserve"> at 11:00</w:t>
      </w:r>
      <w:r w:rsidR="00973676">
        <w:rPr>
          <w:rFonts w:eastAsia="Times New Roman" w:cs="Times New Roman"/>
          <w:color w:val="000000"/>
          <w:kern w:val="28"/>
          <w:sz w:val="24"/>
          <w:szCs w:val="24"/>
          <w:lang w:bidi="bn-BD"/>
          <w14:cntxtAlts/>
        </w:rPr>
        <w:t>. You are welcome to join the group if you are interested</w:t>
      </w:r>
      <w:r w:rsidR="00973676" w:rsidRPr="009B5DFF">
        <w:rPr>
          <w:rFonts w:eastAsia="Times New Roman" w:cs="Times New Roman"/>
          <w:color w:val="000000"/>
          <w:kern w:val="28"/>
          <w:sz w:val="24"/>
          <w:szCs w:val="24"/>
          <w:lang w:bidi="bn-BD"/>
          <w14:cntxtAlts/>
        </w:rPr>
        <w:t xml:space="preserve">. </w:t>
      </w:r>
    </w:p>
    <w:p w14:paraId="215FD801" w14:textId="77777777" w:rsidR="00340CA5" w:rsidRPr="002B109C" w:rsidRDefault="00340CA5" w:rsidP="00340CA5">
      <w:pPr>
        <w:shd w:val="clear" w:color="auto" w:fill="FFFFFF"/>
        <w:rPr>
          <w:b/>
          <w:i/>
          <w:iCs/>
          <w:sz w:val="24"/>
          <w:szCs w:val="24"/>
        </w:rPr>
      </w:pPr>
    </w:p>
    <w:p w14:paraId="35889A52" w14:textId="77777777" w:rsidR="00842608" w:rsidRDefault="000B228C" w:rsidP="00340CA5">
      <w:pPr>
        <w:shd w:val="clear" w:color="auto" w:fill="FFFFFF"/>
        <w:rPr>
          <w:rFonts w:eastAsia="Times New Roman" w:cs="Arial"/>
          <w:sz w:val="24"/>
          <w:szCs w:val="24"/>
          <w:shd w:val="clear" w:color="auto" w:fill="FFFFFF"/>
          <w:lang w:bidi="bn-BD"/>
        </w:rPr>
      </w:pPr>
      <w:r w:rsidRPr="00842608">
        <w:rPr>
          <w:rFonts w:eastAsia="Times New Roman" w:cs="Arial"/>
          <w:b/>
          <w:bCs/>
          <w:sz w:val="24"/>
          <w:szCs w:val="24"/>
          <w:shd w:val="clear" w:color="auto" w:fill="FFFFFF"/>
          <w:lang w:bidi="bn-BD"/>
        </w:rPr>
        <w:t xml:space="preserve">ADVOCACY                                                                                                                                           </w:t>
      </w:r>
      <w:r w:rsidRPr="00842608">
        <w:rPr>
          <w:rFonts w:eastAsia="Times New Roman" w:cs="Arial"/>
          <w:b/>
          <w:bCs/>
          <w:sz w:val="24"/>
          <w:szCs w:val="24"/>
          <w:u w:val="single"/>
          <w:shd w:val="clear" w:color="auto" w:fill="FFFFFF"/>
          <w:lang w:bidi="bn-BD"/>
        </w:rPr>
        <w:t>A</w:t>
      </w:r>
      <w:r w:rsidRPr="00842608">
        <w:rPr>
          <w:rFonts w:eastAsia="Times New Roman" w:cs="Arial"/>
          <w:sz w:val="24"/>
          <w:szCs w:val="24"/>
          <w:u w:val="single"/>
          <w:shd w:val="clear" w:color="auto" w:fill="FFFFFF"/>
          <w:lang w:bidi="bn-BD"/>
        </w:rPr>
        <w:t>laskans</w:t>
      </w:r>
      <w:r w:rsidR="003012B5" w:rsidRPr="00842608">
        <w:rPr>
          <w:rFonts w:eastAsia="Times New Roman" w:cs="Arial"/>
          <w:sz w:val="24"/>
          <w:szCs w:val="24"/>
          <w:u w:val="single"/>
          <w:shd w:val="clear" w:color="auto" w:fill="FFFFFF"/>
          <w:lang w:bidi="bn-BD"/>
        </w:rPr>
        <w:t xml:space="preserve"> Together</w:t>
      </w:r>
      <w:r w:rsidRPr="00842608">
        <w:rPr>
          <w:rFonts w:eastAsia="Times New Roman" w:cs="Arial"/>
          <w:sz w:val="24"/>
          <w:szCs w:val="24"/>
          <w:u w:val="single"/>
          <w:shd w:val="clear" w:color="auto" w:fill="FFFFFF"/>
          <w:lang w:bidi="bn-BD"/>
        </w:rPr>
        <w:t xml:space="preserve"> For Medicaid</w:t>
      </w:r>
      <w:r w:rsidR="00B85E29" w:rsidRPr="00842608">
        <w:rPr>
          <w:rFonts w:eastAsia="Times New Roman" w:cs="Arial"/>
          <w:sz w:val="24"/>
          <w:szCs w:val="24"/>
          <w:u w:val="single"/>
          <w:shd w:val="clear" w:color="auto" w:fill="FFFFFF"/>
          <w:lang w:bidi="bn-BD"/>
        </w:rPr>
        <w:t xml:space="preserve"> </w:t>
      </w:r>
      <w:r w:rsidR="003012B5" w:rsidRPr="00842608">
        <w:rPr>
          <w:rFonts w:eastAsia="Times New Roman" w:cs="Arial"/>
          <w:sz w:val="24"/>
          <w:szCs w:val="24"/>
          <w:u w:val="single"/>
          <w:shd w:val="clear" w:color="auto" w:fill="FFFFFF"/>
          <w:lang w:bidi="bn-BD"/>
        </w:rPr>
        <w:t xml:space="preserve">(ATFM) </w:t>
      </w:r>
      <w:r w:rsidR="00D76866" w:rsidRPr="00842608">
        <w:rPr>
          <w:rFonts w:eastAsia="Times New Roman" w:cs="Arial"/>
          <w:sz w:val="24"/>
          <w:szCs w:val="24"/>
          <w:shd w:val="clear" w:color="auto" w:fill="FFFFFF"/>
          <w:lang w:bidi="bn-BD"/>
        </w:rPr>
        <w:t>is a b</w:t>
      </w:r>
      <w:r w:rsidR="003A3D6D" w:rsidRPr="00842608">
        <w:rPr>
          <w:rFonts w:eastAsia="Times New Roman" w:cs="Arial"/>
          <w:sz w:val="24"/>
          <w:szCs w:val="24"/>
          <w:shd w:val="clear" w:color="auto" w:fill="FFFFFF"/>
          <w:lang w:bidi="bn-BD"/>
        </w:rPr>
        <w:t>road coalition</w:t>
      </w:r>
      <w:r w:rsidR="00B85E29" w:rsidRPr="00842608">
        <w:rPr>
          <w:rFonts w:eastAsia="Times New Roman" w:cs="Arial"/>
          <w:sz w:val="24"/>
          <w:szCs w:val="24"/>
          <w:shd w:val="clear" w:color="auto" w:fill="FFFFFF"/>
          <w:lang w:bidi="bn-BD"/>
        </w:rPr>
        <w:t xml:space="preserve"> of organizations that rely on Medicaid (</w:t>
      </w:r>
      <w:r w:rsidR="003A3D6D" w:rsidRPr="00842608">
        <w:rPr>
          <w:rFonts w:eastAsia="Times New Roman" w:cs="Arial"/>
          <w:sz w:val="24"/>
          <w:szCs w:val="24"/>
          <w:shd w:val="clear" w:color="auto" w:fill="FFFFFF"/>
          <w:lang w:bidi="bn-BD"/>
        </w:rPr>
        <w:t>inclu</w:t>
      </w:r>
      <w:r w:rsidR="00026E36" w:rsidRPr="00842608">
        <w:rPr>
          <w:rFonts w:eastAsia="Times New Roman" w:cs="Arial"/>
          <w:sz w:val="24"/>
          <w:szCs w:val="24"/>
          <w:shd w:val="clear" w:color="auto" w:fill="FFFFFF"/>
          <w:lang w:bidi="bn-BD"/>
        </w:rPr>
        <w:t xml:space="preserve">ding health, homelessness, food </w:t>
      </w:r>
      <w:r w:rsidR="003A3D6D" w:rsidRPr="00842608">
        <w:rPr>
          <w:rFonts w:eastAsia="Times New Roman" w:cs="Arial"/>
          <w:sz w:val="24"/>
          <w:szCs w:val="24"/>
          <w:shd w:val="clear" w:color="auto" w:fill="FFFFFF"/>
          <w:lang w:bidi="bn-BD"/>
        </w:rPr>
        <w:t xml:space="preserve">insecurity, Native Health, Mental Health Trust, Mat Su </w:t>
      </w:r>
      <w:r w:rsidR="003B41FB" w:rsidRPr="00842608">
        <w:rPr>
          <w:rFonts w:eastAsia="Times New Roman" w:cs="Arial"/>
          <w:sz w:val="24"/>
          <w:szCs w:val="24"/>
          <w:shd w:val="clear" w:color="auto" w:fill="FFFFFF"/>
          <w:lang w:bidi="bn-BD"/>
        </w:rPr>
        <w:t>Health</w:t>
      </w:r>
      <w:r w:rsidR="003A3D6D" w:rsidRPr="00842608">
        <w:rPr>
          <w:rFonts w:eastAsia="Times New Roman" w:cs="Arial"/>
          <w:sz w:val="24"/>
          <w:szCs w:val="24"/>
          <w:shd w:val="clear" w:color="auto" w:fill="FFFFFF"/>
          <w:lang w:bidi="bn-BD"/>
        </w:rPr>
        <w:t xml:space="preserve"> Foundation, ABHA, AADD and others</w:t>
      </w:r>
      <w:r w:rsidR="00D76866" w:rsidRPr="00842608">
        <w:rPr>
          <w:rFonts w:eastAsia="Times New Roman" w:cs="Arial"/>
          <w:sz w:val="24"/>
          <w:szCs w:val="24"/>
          <w:shd w:val="clear" w:color="auto" w:fill="FFFFFF"/>
          <w:lang w:bidi="bn-BD"/>
        </w:rPr>
        <w:t>).</w:t>
      </w:r>
    </w:p>
    <w:p w14:paraId="4CA2CF19" w14:textId="77777777" w:rsidR="00570855" w:rsidRDefault="00570855" w:rsidP="00340CA5">
      <w:pPr>
        <w:shd w:val="clear" w:color="auto" w:fill="FFFFFF"/>
        <w:rPr>
          <w:rFonts w:eastAsia="Times New Roman" w:cs="Arial"/>
          <w:sz w:val="24"/>
          <w:szCs w:val="24"/>
          <w:shd w:val="clear" w:color="auto" w:fill="FFFFFF"/>
          <w:lang w:bidi="bn-BD"/>
        </w:rPr>
      </w:pPr>
    </w:p>
    <w:p w14:paraId="13BD8BDA" w14:textId="2F5EEDF0" w:rsidR="009433C5" w:rsidRPr="00842608" w:rsidRDefault="00842608" w:rsidP="00340CA5">
      <w:pPr>
        <w:shd w:val="clear" w:color="auto" w:fill="FFFFFF"/>
        <w:rPr>
          <w:b/>
          <w:sz w:val="24"/>
          <w:szCs w:val="24"/>
        </w:rPr>
      </w:pPr>
      <w:r>
        <w:rPr>
          <w:rFonts w:eastAsia="Times New Roman" w:cs="Arial"/>
          <w:sz w:val="24"/>
          <w:szCs w:val="24"/>
          <w:shd w:val="clear" w:color="auto" w:fill="FFFFFF"/>
          <w:lang w:bidi="bn-BD"/>
        </w:rPr>
        <w:t>A subgroup of ATFM, interested in telehealth</w:t>
      </w:r>
      <w:r w:rsidR="00570855">
        <w:rPr>
          <w:rFonts w:eastAsia="Times New Roman" w:cs="Arial"/>
          <w:sz w:val="24"/>
          <w:szCs w:val="24"/>
          <w:shd w:val="clear" w:color="auto" w:fill="FFFFFF"/>
          <w:lang w:bidi="bn-BD"/>
        </w:rPr>
        <w:t>,</w:t>
      </w:r>
      <w:r>
        <w:rPr>
          <w:rFonts w:eastAsia="Times New Roman" w:cs="Arial"/>
          <w:sz w:val="24"/>
          <w:szCs w:val="24"/>
          <w:shd w:val="clear" w:color="auto" w:fill="FFFFFF"/>
          <w:lang w:bidi="bn-BD"/>
        </w:rPr>
        <w:t xml:space="preserve"> was able to review a draft of the bill</w:t>
      </w:r>
      <w:r w:rsidR="00773E31" w:rsidRPr="00842608">
        <w:rPr>
          <w:rFonts w:eastAsia="Times New Roman" w:cs="Arial"/>
          <w:sz w:val="24"/>
          <w:szCs w:val="24"/>
          <w:shd w:val="clear" w:color="auto" w:fill="FFFFFF"/>
          <w:lang w:bidi="bn-BD"/>
        </w:rPr>
        <w:t xml:space="preserve"> Ivy Sponholtz </w:t>
      </w:r>
      <w:r>
        <w:rPr>
          <w:rFonts w:eastAsia="Times New Roman" w:cs="Arial"/>
          <w:sz w:val="24"/>
          <w:szCs w:val="24"/>
          <w:shd w:val="clear" w:color="auto" w:fill="FFFFFF"/>
          <w:lang w:bidi="bn-BD"/>
        </w:rPr>
        <w:t xml:space="preserve">plans to </w:t>
      </w:r>
      <w:r w:rsidR="00570855">
        <w:rPr>
          <w:rFonts w:eastAsia="Times New Roman" w:cs="Arial"/>
          <w:sz w:val="24"/>
          <w:szCs w:val="24"/>
          <w:shd w:val="clear" w:color="auto" w:fill="FFFFFF"/>
          <w:lang w:bidi="bn-BD"/>
        </w:rPr>
        <w:t>submit. It is titled “An Act relating to telehealth”</w:t>
      </w:r>
      <w:r>
        <w:rPr>
          <w:rFonts w:eastAsia="Times New Roman" w:cs="Arial"/>
          <w:sz w:val="24"/>
          <w:szCs w:val="24"/>
          <w:shd w:val="clear" w:color="auto" w:fill="FFFFFF"/>
          <w:lang w:bidi="bn-BD"/>
        </w:rPr>
        <w:t xml:space="preserve"> Due to advocacy on the part of providers,  language was included that would allow for reimbursement (at the same rate) for remote </w:t>
      </w:r>
      <w:r w:rsidR="00773E31" w:rsidRPr="00842608">
        <w:rPr>
          <w:rFonts w:eastAsia="Times New Roman" w:cs="Arial"/>
          <w:sz w:val="24"/>
          <w:szCs w:val="24"/>
          <w:shd w:val="clear" w:color="auto" w:fill="FFFFFF"/>
          <w:lang w:bidi="bn-BD"/>
        </w:rPr>
        <w:t xml:space="preserve"> Care </w:t>
      </w:r>
      <w:r w:rsidR="00AF37D0" w:rsidRPr="00842608">
        <w:rPr>
          <w:rFonts w:eastAsia="Times New Roman" w:cs="Arial"/>
          <w:sz w:val="24"/>
          <w:szCs w:val="24"/>
          <w:shd w:val="clear" w:color="auto" w:fill="FFFFFF"/>
          <w:lang w:bidi="bn-BD"/>
        </w:rPr>
        <w:t>Coordination</w:t>
      </w:r>
      <w:r>
        <w:rPr>
          <w:rFonts w:eastAsia="Times New Roman" w:cs="Arial"/>
          <w:sz w:val="24"/>
          <w:szCs w:val="24"/>
          <w:shd w:val="clear" w:color="auto" w:fill="FFFFFF"/>
          <w:lang w:bidi="bn-BD"/>
        </w:rPr>
        <w:t xml:space="preserve">. Under the payment section the bills specifically includes “(3) services covered under federal </w:t>
      </w:r>
      <w:r w:rsidR="00570855">
        <w:rPr>
          <w:rFonts w:eastAsia="Times New Roman" w:cs="Arial"/>
          <w:sz w:val="24"/>
          <w:szCs w:val="24"/>
          <w:shd w:val="clear" w:color="auto" w:fill="FFFFFF"/>
          <w:lang w:bidi="bn-BD"/>
        </w:rPr>
        <w:t>waivers</w:t>
      </w:r>
      <w:r>
        <w:rPr>
          <w:rFonts w:eastAsia="Times New Roman" w:cs="Arial"/>
          <w:sz w:val="24"/>
          <w:szCs w:val="24"/>
          <w:shd w:val="clear" w:color="auto" w:fill="FFFFFF"/>
          <w:lang w:bidi="bn-BD"/>
        </w:rPr>
        <w:t xml:space="preserve"> </w:t>
      </w:r>
      <w:r w:rsidR="00570855">
        <w:rPr>
          <w:rFonts w:eastAsia="Times New Roman" w:cs="Arial"/>
          <w:sz w:val="24"/>
          <w:szCs w:val="24"/>
          <w:shd w:val="clear" w:color="auto" w:fill="FFFFFF"/>
          <w:lang w:bidi="bn-BD"/>
        </w:rPr>
        <w:t>or demonstrations</w:t>
      </w:r>
      <w:r>
        <w:rPr>
          <w:rFonts w:eastAsia="Times New Roman" w:cs="Arial"/>
          <w:sz w:val="24"/>
          <w:szCs w:val="24"/>
          <w:shd w:val="clear" w:color="auto" w:fill="FFFFFF"/>
          <w:lang w:bidi="bn-BD"/>
        </w:rPr>
        <w:t>”</w:t>
      </w:r>
      <w:r w:rsidR="00570855">
        <w:rPr>
          <w:rFonts w:eastAsia="Times New Roman" w:cs="Arial"/>
          <w:sz w:val="24"/>
          <w:szCs w:val="24"/>
          <w:shd w:val="clear" w:color="auto" w:fill="FFFFFF"/>
          <w:lang w:bidi="bn-BD"/>
        </w:rPr>
        <w:t xml:space="preserve">.  </w:t>
      </w:r>
      <w:r>
        <w:rPr>
          <w:rFonts w:eastAsia="Times New Roman" w:cs="Arial"/>
          <w:sz w:val="24"/>
          <w:szCs w:val="24"/>
          <w:shd w:val="clear" w:color="auto" w:fill="FFFFFF"/>
          <w:lang w:bidi="bn-BD"/>
        </w:rPr>
        <w:t xml:space="preserve">The bill does not yet have a number but we will be asking you to support this bill.. </w:t>
      </w:r>
      <w:r w:rsidR="00773E31" w:rsidRPr="00842608">
        <w:rPr>
          <w:rFonts w:eastAsia="Times New Roman" w:cs="Arial"/>
          <w:sz w:val="24"/>
          <w:szCs w:val="24"/>
          <w:shd w:val="clear" w:color="auto" w:fill="FFFFFF"/>
          <w:lang w:bidi="bn-BD"/>
        </w:rPr>
        <w:t xml:space="preserve"> </w:t>
      </w:r>
    </w:p>
    <w:p w14:paraId="0E1C8770" w14:textId="77777777" w:rsidR="005E7811" w:rsidRPr="002B109C" w:rsidRDefault="00F64468" w:rsidP="005E7811">
      <w:pPr>
        <w:tabs>
          <w:tab w:val="num" w:pos="720"/>
        </w:tabs>
        <w:spacing w:line="257" w:lineRule="auto"/>
        <w:rPr>
          <w:rFonts w:eastAsia="Times New Roman" w:cs="Arial"/>
          <w:i/>
          <w:iCs/>
          <w:sz w:val="24"/>
          <w:szCs w:val="24"/>
          <w:shd w:val="clear" w:color="auto" w:fill="FFFFFF"/>
          <w:lang w:bidi="bn-BD"/>
        </w:rPr>
      </w:pPr>
      <w:r w:rsidRPr="002B109C">
        <w:rPr>
          <w:rFonts w:eastAsia="Times New Roman" w:cs="Arial"/>
          <w:i/>
          <w:iCs/>
          <w:sz w:val="24"/>
          <w:szCs w:val="24"/>
          <w:shd w:val="clear" w:color="auto" w:fill="FFFFFF"/>
          <w:lang w:bidi="bn-BD"/>
        </w:rPr>
        <w:tab/>
      </w:r>
    </w:p>
    <w:p w14:paraId="2876775F" w14:textId="77847D6B" w:rsidR="00476A9A" w:rsidRPr="006C2E15" w:rsidRDefault="00476A9A" w:rsidP="005E7811">
      <w:pPr>
        <w:tabs>
          <w:tab w:val="num" w:pos="720"/>
        </w:tabs>
        <w:spacing w:line="257" w:lineRule="auto"/>
        <w:rPr>
          <w:rFonts w:eastAsia="Times New Roman" w:cs="Arial"/>
          <w:b/>
          <w:bCs/>
          <w:sz w:val="24"/>
          <w:szCs w:val="24"/>
          <w:shd w:val="clear" w:color="auto" w:fill="FFFFFF"/>
          <w:lang w:bidi="bn-BD"/>
        </w:rPr>
      </w:pPr>
      <w:r w:rsidRPr="006C2E15">
        <w:rPr>
          <w:rFonts w:eastAsia="Times New Roman" w:cs="Arial"/>
          <w:b/>
          <w:bCs/>
          <w:sz w:val="24"/>
          <w:szCs w:val="24"/>
          <w:shd w:val="clear" w:color="auto" w:fill="FFFFFF"/>
          <w:lang w:bidi="bn-BD"/>
        </w:rPr>
        <w:t>ANCOR</w:t>
      </w:r>
    </w:p>
    <w:p w14:paraId="05B9AA9E" w14:textId="49511695" w:rsidR="00180CE3" w:rsidRPr="00570855" w:rsidRDefault="00CB013F" w:rsidP="005E7811">
      <w:pPr>
        <w:spacing w:line="257" w:lineRule="auto"/>
        <w:rPr>
          <w:rFonts w:cs="Times New Roman"/>
          <w:sz w:val="24"/>
          <w:szCs w:val="24"/>
        </w:rPr>
      </w:pPr>
      <w:r w:rsidRPr="00570855">
        <w:rPr>
          <w:rFonts w:cs="Times New Roman"/>
          <w:sz w:val="24"/>
          <w:szCs w:val="24"/>
          <w:u w:val="single"/>
        </w:rPr>
        <w:t>Briefings</w:t>
      </w:r>
      <w:r w:rsidRPr="00570855">
        <w:rPr>
          <w:rFonts w:cs="Times New Roman"/>
          <w:sz w:val="24"/>
          <w:szCs w:val="24"/>
        </w:rPr>
        <w:t>:</w:t>
      </w:r>
      <w:r w:rsidR="008A513C" w:rsidRPr="00570855">
        <w:rPr>
          <w:rFonts w:cs="Times New Roman"/>
          <w:sz w:val="24"/>
          <w:szCs w:val="24"/>
        </w:rPr>
        <w:t xml:space="preserve"> </w:t>
      </w:r>
      <w:r w:rsidR="005E7811" w:rsidRPr="00570855">
        <w:rPr>
          <w:rFonts w:cs="Times New Roman"/>
          <w:sz w:val="24"/>
          <w:szCs w:val="24"/>
        </w:rPr>
        <w:t xml:space="preserve">ANCOR continues to host a Friday morning briefing for all ANCOR members.  </w:t>
      </w:r>
    </w:p>
    <w:p w14:paraId="6F436F02" w14:textId="00B79FCC" w:rsidR="00570855" w:rsidRPr="00570855" w:rsidRDefault="00570855" w:rsidP="00570855">
      <w:pPr>
        <w:pStyle w:val="ListParagraph"/>
        <w:numPr>
          <w:ilvl w:val="0"/>
          <w:numId w:val="40"/>
        </w:numPr>
        <w:spacing w:line="257" w:lineRule="auto"/>
        <w:rPr>
          <w:rFonts w:eastAsia="Times New Roman" w:cs="Times New Roman"/>
          <w:kern w:val="28"/>
          <w:sz w:val="24"/>
          <w:szCs w:val="24"/>
          <w:lang w:bidi="bn-BD"/>
          <w14:cntxtAlts/>
        </w:rPr>
      </w:pPr>
      <w:r w:rsidRPr="00570855">
        <w:rPr>
          <w:rFonts w:cs="Times New Roman"/>
          <w:sz w:val="24"/>
          <w:szCs w:val="24"/>
        </w:rPr>
        <w:t xml:space="preserve">ANCOR continues to be hopeful that the </w:t>
      </w:r>
      <w:r w:rsidR="00180CE3" w:rsidRPr="00570855">
        <w:rPr>
          <w:rFonts w:eastAsia="Times New Roman" w:cs="Times New Roman"/>
          <w:kern w:val="28"/>
          <w:sz w:val="24"/>
          <w:szCs w:val="24"/>
          <w:lang w:bidi="bn-BD"/>
          <w14:cntxtAlts/>
        </w:rPr>
        <w:t>Build Back Better Act</w:t>
      </w:r>
      <w:r w:rsidRPr="00570855">
        <w:rPr>
          <w:rFonts w:eastAsia="Times New Roman" w:cs="Times New Roman"/>
          <w:kern w:val="28"/>
          <w:sz w:val="24"/>
          <w:szCs w:val="24"/>
          <w:lang w:bidi="bn-BD"/>
          <w14:cntxtAlts/>
        </w:rPr>
        <w:t xml:space="preserve"> will move forward in some fashion. Their lobbyist reminds us that the Affordable Health Care act was dead in December </w:t>
      </w:r>
      <w:r>
        <w:rPr>
          <w:rFonts w:eastAsia="Times New Roman" w:cs="Times New Roman"/>
          <w:kern w:val="28"/>
          <w:sz w:val="24"/>
          <w:szCs w:val="24"/>
          <w:lang w:bidi="bn-BD"/>
          <w14:cntxtAlts/>
        </w:rPr>
        <w:t>but passed in M</w:t>
      </w:r>
      <w:r w:rsidRPr="00570855">
        <w:rPr>
          <w:rFonts w:eastAsia="Times New Roman" w:cs="Times New Roman"/>
          <w:kern w:val="28"/>
          <w:sz w:val="24"/>
          <w:szCs w:val="24"/>
          <w:lang w:bidi="bn-BD"/>
          <w14:cntxtAlts/>
        </w:rPr>
        <w:t xml:space="preserve">arch.  He states March is when we will know if it will pass.  </w:t>
      </w:r>
    </w:p>
    <w:p w14:paraId="52BB5762" w14:textId="3361190C" w:rsidR="00180CE3" w:rsidRPr="00570855" w:rsidRDefault="006C2E15" w:rsidP="00570855">
      <w:pPr>
        <w:pStyle w:val="ListParagraph"/>
        <w:numPr>
          <w:ilvl w:val="0"/>
          <w:numId w:val="40"/>
        </w:numPr>
        <w:spacing w:line="257" w:lineRule="auto"/>
        <w:rPr>
          <w:rFonts w:eastAsia="Times New Roman" w:cs="Times New Roman"/>
          <w:kern w:val="28"/>
          <w:sz w:val="24"/>
          <w:szCs w:val="24"/>
          <w:lang w:bidi="bn-BD"/>
          <w14:cntxtAlts/>
        </w:rPr>
      </w:pPr>
      <w:r>
        <w:rPr>
          <w:rFonts w:eastAsia="Times New Roman" w:cs="Times New Roman"/>
          <w:kern w:val="28"/>
          <w:sz w:val="24"/>
          <w:szCs w:val="24"/>
          <w:lang w:bidi="bn-BD"/>
          <w14:cntxtAlts/>
        </w:rPr>
        <w:t xml:space="preserve">ANCOR staff feel it extremely likely that any state OSHA would contradict the Supreme Court ruling that struck down the OSHA mandate. </w:t>
      </w:r>
    </w:p>
    <w:p w14:paraId="38C33ECC" w14:textId="77777777" w:rsidR="00180CE3" w:rsidRPr="002B109C" w:rsidRDefault="00180CE3" w:rsidP="00180CE3">
      <w:pPr>
        <w:pStyle w:val="ListParagraph"/>
        <w:spacing w:line="257" w:lineRule="auto"/>
        <w:ind w:left="771"/>
        <w:rPr>
          <w:rFonts w:eastAsia="Times New Roman" w:cs="Times New Roman"/>
          <w:i/>
          <w:iCs/>
          <w:kern w:val="28"/>
          <w:sz w:val="24"/>
          <w:szCs w:val="24"/>
          <w:lang w:bidi="bn-BD"/>
          <w14:cntxtAlts/>
        </w:rPr>
      </w:pPr>
    </w:p>
    <w:p w14:paraId="06DA8D94" w14:textId="77777777" w:rsidR="00DD542F" w:rsidRPr="00164EF5" w:rsidRDefault="00CB013F" w:rsidP="009116BB">
      <w:pPr>
        <w:widowControl w:val="0"/>
        <w:spacing w:line="0" w:lineRule="atLeast"/>
        <w:rPr>
          <w:rFonts w:eastAsia="Times New Roman" w:cs="Times New Roman"/>
          <w:b/>
          <w:bCs/>
          <w:kern w:val="28"/>
          <w:sz w:val="24"/>
          <w:szCs w:val="24"/>
          <w:lang w:bidi="bn-BD"/>
          <w14:cntxtAlts/>
        </w:rPr>
      </w:pPr>
      <w:r w:rsidRPr="00164EF5">
        <w:rPr>
          <w:rFonts w:eastAsia="Times New Roman" w:cs="Times New Roman"/>
          <w:b/>
          <w:bCs/>
          <w:kern w:val="28"/>
          <w:sz w:val="24"/>
          <w:szCs w:val="24"/>
          <w:lang w:bidi="bn-BD"/>
          <w14:cntxtAlts/>
        </w:rPr>
        <w:t>CALENDAR</w:t>
      </w:r>
    </w:p>
    <w:p w14:paraId="08A10409" w14:textId="16DC2962" w:rsidR="00963C0D" w:rsidRPr="00164EF5" w:rsidRDefault="00963C0D" w:rsidP="009116BB">
      <w:pPr>
        <w:widowControl w:val="0"/>
        <w:spacing w:line="0" w:lineRule="atLeast"/>
        <w:rPr>
          <w:rFonts w:eastAsia="Times New Roman" w:cs="Times New Roman"/>
          <w:b/>
          <w:bCs/>
          <w:kern w:val="28"/>
          <w:sz w:val="24"/>
          <w:szCs w:val="24"/>
          <w:lang w:bidi="bn-BD"/>
          <w14:cntxtAlts/>
        </w:rPr>
      </w:pPr>
      <w:r w:rsidRPr="00164EF5">
        <w:rPr>
          <w:rFonts w:eastAsia="Times New Roman" w:cs="Times New Roman"/>
          <w:color w:val="000000"/>
          <w:kern w:val="28"/>
          <w:sz w:val="24"/>
          <w:szCs w:val="24"/>
          <w:lang w:bidi="bn-BD"/>
          <w14:cntxtAlts/>
        </w:rPr>
        <w:t xml:space="preserve">January 25 – 31 - </w:t>
      </w:r>
      <w:r w:rsidRPr="00164EF5">
        <w:rPr>
          <w:rFonts w:eastAsia="Times New Roman" w:cs="Times New Roman"/>
          <w:color w:val="000000"/>
          <w:kern w:val="28"/>
          <w:sz w:val="24"/>
          <w:szCs w:val="24"/>
          <w:lang w:bidi="bn-BD"/>
          <w14:cntxtAlts/>
        </w:rPr>
        <w:tab/>
        <w:t>Lizette Stiehr out of the office at Family Reunion</w:t>
      </w:r>
    </w:p>
    <w:p w14:paraId="1778F384" w14:textId="3F5BCEBC" w:rsidR="00174473" w:rsidRPr="00164EF5" w:rsidRDefault="00917C43" w:rsidP="009116BB">
      <w:pPr>
        <w:widowControl w:val="0"/>
        <w:spacing w:line="0" w:lineRule="atLeast"/>
        <w:rPr>
          <w:rFonts w:eastAsia="Times New Roman" w:cs="Times New Roman"/>
          <w:color w:val="000000"/>
          <w:kern w:val="28"/>
          <w:sz w:val="24"/>
          <w:szCs w:val="24"/>
          <w:lang w:bidi="bn-BD"/>
          <w14:cntxtAlts/>
        </w:rPr>
      </w:pPr>
      <w:r w:rsidRPr="00164EF5">
        <w:rPr>
          <w:rFonts w:eastAsia="Times New Roman" w:cs="Times New Roman"/>
          <w:color w:val="000000"/>
          <w:kern w:val="28"/>
          <w:sz w:val="24"/>
          <w:szCs w:val="24"/>
          <w:lang w:bidi="bn-BD"/>
          <w14:cntxtAlts/>
        </w:rPr>
        <w:t>February 1, 2022</w:t>
      </w:r>
      <w:r w:rsidRPr="00164EF5">
        <w:rPr>
          <w:rFonts w:eastAsia="Times New Roman" w:cs="Times New Roman"/>
          <w:color w:val="000000"/>
          <w:kern w:val="28"/>
          <w:sz w:val="24"/>
          <w:szCs w:val="24"/>
          <w:lang w:bidi="bn-BD"/>
          <w14:cntxtAlts/>
        </w:rPr>
        <w:tab/>
        <w:t>AADD Board of Director</w:t>
      </w:r>
      <w:r w:rsidR="00DF008B">
        <w:rPr>
          <w:rFonts w:eastAsia="Times New Roman" w:cs="Times New Roman"/>
          <w:color w:val="000000"/>
          <w:kern w:val="28"/>
          <w:sz w:val="24"/>
          <w:szCs w:val="24"/>
          <w:lang w:bidi="bn-BD"/>
          <w14:cntxtAlts/>
        </w:rPr>
        <w:t xml:space="preserve"> meeting </w:t>
      </w:r>
      <w:r w:rsidR="00973676">
        <w:rPr>
          <w:rFonts w:eastAsia="Times New Roman" w:cs="Times New Roman"/>
          <w:color w:val="000000"/>
          <w:kern w:val="28"/>
          <w:sz w:val="24"/>
          <w:szCs w:val="24"/>
          <w:lang w:bidi="bn-BD"/>
          <w14:cntxtAlts/>
        </w:rPr>
        <w:t xml:space="preserve"> - 9:00</w:t>
      </w:r>
      <w:r w:rsidR="00174473" w:rsidRPr="00164EF5">
        <w:rPr>
          <w:rFonts w:eastAsia="Times New Roman" w:cs="Times New Roman"/>
          <w:color w:val="000000"/>
          <w:kern w:val="28"/>
          <w:sz w:val="24"/>
          <w:szCs w:val="24"/>
          <w:lang w:bidi="bn-BD"/>
          <w14:cntxtAlts/>
        </w:rPr>
        <w:t xml:space="preserve"> </w:t>
      </w:r>
    </w:p>
    <w:p w14:paraId="078AB057" w14:textId="77777777" w:rsidR="00917C43" w:rsidRDefault="00917C43" w:rsidP="00917C43">
      <w:pPr>
        <w:widowControl w:val="0"/>
        <w:spacing w:line="0" w:lineRule="atLeast"/>
        <w:rPr>
          <w:rFonts w:eastAsia="Times New Roman" w:cs="Times New Roman"/>
          <w:color w:val="000000"/>
          <w:kern w:val="28"/>
          <w:sz w:val="24"/>
          <w:szCs w:val="24"/>
          <w:lang w:bidi="bn-BD"/>
          <w14:cntxtAlts/>
        </w:rPr>
      </w:pPr>
      <w:r w:rsidRPr="00164EF5">
        <w:rPr>
          <w:rFonts w:eastAsia="Times New Roman" w:cs="Times New Roman"/>
          <w:color w:val="000000"/>
          <w:kern w:val="28"/>
          <w:sz w:val="24"/>
          <w:szCs w:val="24"/>
          <w:lang w:bidi="bn-BD"/>
          <w14:cntxtAlts/>
        </w:rPr>
        <w:t>February 1, 2022</w:t>
      </w:r>
      <w:r w:rsidRPr="00164EF5">
        <w:rPr>
          <w:rFonts w:eastAsia="Times New Roman" w:cs="Times New Roman"/>
          <w:color w:val="000000"/>
          <w:kern w:val="28"/>
          <w:sz w:val="24"/>
          <w:szCs w:val="24"/>
          <w:lang w:bidi="bn-BD"/>
          <w14:cntxtAlts/>
        </w:rPr>
        <w:tab/>
        <w:t xml:space="preserve">Care Coordination Group – 10:30 to 11:30 </w:t>
      </w:r>
    </w:p>
    <w:p w14:paraId="557CD487" w14:textId="1F144187" w:rsidR="00DF008B" w:rsidRPr="00164EF5" w:rsidRDefault="00DF008B" w:rsidP="00917C43">
      <w:pPr>
        <w:widowControl w:val="0"/>
        <w:spacing w:line="0" w:lineRule="atLeast"/>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February 9, 2022</w:t>
      </w:r>
      <w:r>
        <w:rPr>
          <w:rFonts w:eastAsia="Times New Roman" w:cs="Times New Roman"/>
          <w:color w:val="000000"/>
          <w:kern w:val="28"/>
          <w:sz w:val="24"/>
          <w:szCs w:val="24"/>
          <w:lang w:bidi="bn-BD"/>
          <w14:cntxtAlts/>
        </w:rPr>
        <w:tab/>
        <w:t>COVID Group on the COOP – 11:00 to 12:00</w:t>
      </w:r>
    </w:p>
    <w:p w14:paraId="786E897C" w14:textId="2A01A2E7" w:rsidR="00917C43" w:rsidRPr="00164EF5" w:rsidRDefault="00917C43" w:rsidP="00917C43">
      <w:pPr>
        <w:widowControl w:val="0"/>
        <w:spacing w:line="0" w:lineRule="atLeast"/>
        <w:rPr>
          <w:rFonts w:eastAsia="Times New Roman" w:cs="Times New Roman"/>
          <w:color w:val="000000"/>
          <w:kern w:val="28"/>
          <w:sz w:val="24"/>
          <w:szCs w:val="24"/>
          <w:lang w:bidi="bn-BD"/>
          <w14:cntxtAlts/>
        </w:rPr>
      </w:pPr>
      <w:r w:rsidRPr="00164EF5">
        <w:rPr>
          <w:rFonts w:eastAsia="Times New Roman" w:cs="Times New Roman"/>
          <w:color w:val="000000"/>
          <w:kern w:val="28"/>
          <w:sz w:val="24"/>
          <w:szCs w:val="24"/>
          <w:lang w:bidi="bn-BD"/>
          <w14:cntxtAlts/>
        </w:rPr>
        <w:t>February 10, 2022</w:t>
      </w:r>
      <w:r w:rsidRPr="00164EF5">
        <w:rPr>
          <w:rFonts w:eastAsia="Times New Roman" w:cs="Times New Roman"/>
          <w:color w:val="000000"/>
          <w:kern w:val="28"/>
          <w:sz w:val="24"/>
          <w:szCs w:val="24"/>
          <w:lang w:bidi="bn-BD"/>
          <w14:cntxtAlts/>
        </w:rPr>
        <w:tab/>
        <w:t>AADD monthly meeting – 11:00 to 12:00</w:t>
      </w:r>
    </w:p>
    <w:p w14:paraId="63DE0002" w14:textId="34359941" w:rsidR="00963C0D" w:rsidRPr="00164EF5" w:rsidRDefault="00963C0D" w:rsidP="00917C43">
      <w:pPr>
        <w:widowControl w:val="0"/>
        <w:spacing w:line="0" w:lineRule="atLeast"/>
        <w:rPr>
          <w:rFonts w:eastAsia="Times New Roman" w:cs="Times New Roman"/>
          <w:color w:val="000000"/>
          <w:kern w:val="28"/>
          <w:sz w:val="24"/>
          <w:szCs w:val="24"/>
          <w:lang w:bidi="bn-BD"/>
          <w14:cntxtAlts/>
        </w:rPr>
      </w:pPr>
      <w:r w:rsidRPr="00164EF5">
        <w:rPr>
          <w:rFonts w:eastAsia="Times New Roman" w:cs="Times New Roman"/>
          <w:color w:val="000000"/>
          <w:kern w:val="28"/>
          <w:sz w:val="24"/>
          <w:szCs w:val="24"/>
          <w:lang w:bidi="bn-BD"/>
          <w14:cntxtAlts/>
        </w:rPr>
        <w:t>February 17, 2022</w:t>
      </w:r>
      <w:r w:rsidRPr="00164EF5">
        <w:rPr>
          <w:rFonts w:eastAsia="Times New Roman" w:cs="Times New Roman"/>
          <w:color w:val="000000"/>
          <w:kern w:val="28"/>
          <w:sz w:val="24"/>
          <w:szCs w:val="24"/>
          <w:lang w:bidi="bn-BD"/>
          <w14:cntxtAlts/>
        </w:rPr>
        <w:tab/>
      </w:r>
      <w:r w:rsidR="00F13103" w:rsidRPr="00164EF5">
        <w:rPr>
          <w:rFonts w:eastAsia="Times New Roman" w:cs="Times New Roman"/>
          <w:color w:val="000000"/>
          <w:kern w:val="28"/>
          <w:sz w:val="24"/>
          <w:szCs w:val="24"/>
          <w:lang w:bidi="bn-BD"/>
          <w14:cntxtAlts/>
        </w:rPr>
        <w:t>Compliance</w:t>
      </w:r>
      <w:r w:rsidR="00773E31" w:rsidRPr="00164EF5">
        <w:rPr>
          <w:rFonts w:eastAsia="Times New Roman" w:cs="Times New Roman"/>
          <w:color w:val="000000"/>
          <w:kern w:val="28"/>
          <w:sz w:val="24"/>
          <w:szCs w:val="24"/>
          <w:lang w:bidi="bn-BD"/>
          <w14:cntxtAlts/>
        </w:rPr>
        <w:t xml:space="preserve"> Group</w:t>
      </w:r>
      <w:r w:rsidRPr="00164EF5">
        <w:rPr>
          <w:rFonts w:eastAsia="Times New Roman" w:cs="Times New Roman"/>
          <w:color w:val="000000"/>
          <w:kern w:val="28"/>
          <w:sz w:val="24"/>
          <w:szCs w:val="24"/>
          <w:lang w:bidi="bn-BD"/>
          <w14:cntxtAlts/>
        </w:rPr>
        <w:t xml:space="preserve"> – 8:30 to 9:30</w:t>
      </w:r>
      <w:r w:rsidR="00773E31" w:rsidRPr="00164EF5">
        <w:rPr>
          <w:rFonts w:eastAsia="Times New Roman" w:cs="Times New Roman"/>
          <w:color w:val="000000"/>
          <w:kern w:val="28"/>
          <w:sz w:val="24"/>
          <w:szCs w:val="24"/>
          <w:lang w:bidi="bn-BD"/>
          <w14:cntxtAlts/>
        </w:rPr>
        <w:t xml:space="preserve"> </w:t>
      </w:r>
    </w:p>
    <w:p w14:paraId="36B4BFC2" w14:textId="0ABA9021" w:rsidR="00EB5D73" w:rsidRDefault="00963C0D" w:rsidP="00917C43">
      <w:pPr>
        <w:widowControl w:val="0"/>
        <w:spacing w:line="0" w:lineRule="atLeast"/>
        <w:rPr>
          <w:rFonts w:eastAsia="Times New Roman" w:cs="Times New Roman"/>
          <w:color w:val="000000"/>
          <w:kern w:val="28"/>
          <w:sz w:val="24"/>
          <w:szCs w:val="24"/>
          <w:lang w:bidi="bn-BD"/>
          <w14:cntxtAlts/>
        </w:rPr>
      </w:pPr>
      <w:r w:rsidRPr="00164EF5">
        <w:rPr>
          <w:rFonts w:eastAsia="Times New Roman" w:cs="Times New Roman"/>
          <w:color w:val="000000"/>
          <w:kern w:val="28"/>
          <w:sz w:val="24"/>
          <w:szCs w:val="24"/>
          <w:lang w:bidi="bn-BD"/>
          <w14:cntxtAlts/>
        </w:rPr>
        <w:t>February 17, 2022</w:t>
      </w:r>
      <w:r w:rsidRPr="00164EF5">
        <w:rPr>
          <w:rFonts w:eastAsia="Times New Roman" w:cs="Times New Roman"/>
          <w:color w:val="000000"/>
          <w:kern w:val="28"/>
          <w:sz w:val="24"/>
          <w:szCs w:val="24"/>
          <w:lang w:bidi="bn-BD"/>
          <w14:cntxtAlts/>
        </w:rPr>
        <w:tab/>
      </w:r>
      <w:r w:rsidR="00773E31" w:rsidRPr="00164EF5">
        <w:rPr>
          <w:rFonts w:eastAsia="Times New Roman" w:cs="Times New Roman"/>
          <w:color w:val="000000"/>
          <w:kern w:val="28"/>
          <w:sz w:val="24"/>
          <w:szCs w:val="24"/>
          <w:lang w:bidi="bn-BD"/>
          <w14:cntxtAlts/>
        </w:rPr>
        <w:t>CF</w:t>
      </w:r>
      <w:r w:rsidRPr="00164EF5">
        <w:rPr>
          <w:rFonts w:eastAsia="Times New Roman" w:cs="Times New Roman"/>
          <w:color w:val="000000"/>
          <w:kern w:val="28"/>
          <w:sz w:val="24"/>
          <w:szCs w:val="24"/>
          <w:lang w:bidi="bn-BD"/>
          <w14:cntxtAlts/>
        </w:rPr>
        <w:t xml:space="preserve">O Group – 10:00 to 11:00 </w:t>
      </w:r>
    </w:p>
    <w:p w14:paraId="4016DCA9" w14:textId="481C1B7B" w:rsidR="00973676" w:rsidRPr="00164EF5" w:rsidRDefault="00973676" w:rsidP="00917C43">
      <w:pPr>
        <w:widowControl w:val="0"/>
        <w:spacing w:line="0" w:lineRule="atLeast"/>
        <w:rPr>
          <w:rFonts w:eastAsia="Times New Roman" w:cs="Times New Roman"/>
          <w:color w:val="000000"/>
          <w:kern w:val="28"/>
          <w:sz w:val="24"/>
          <w:szCs w:val="24"/>
          <w:lang w:bidi="bn-BD"/>
          <w14:cntxtAlts/>
        </w:rPr>
      </w:pPr>
      <w:r>
        <w:rPr>
          <w:rFonts w:eastAsia="Times New Roman" w:cs="Times New Roman"/>
          <w:color w:val="000000"/>
          <w:kern w:val="28"/>
          <w:sz w:val="24"/>
          <w:szCs w:val="24"/>
          <w:lang w:bidi="bn-BD"/>
          <w14:cntxtAlts/>
        </w:rPr>
        <w:t>March 1, 2022</w:t>
      </w:r>
      <w:r>
        <w:rPr>
          <w:rFonts w:eastAsia="Times New Roman" w:cs="Times New Roman"/>
          <w:color w:val="000000"/>
          <w:kern w:val="28"/>
          <w:sz w:val="24"/>
          <w:szCs w:val="24"/>
          <w:lang w:bidi="bn-BD"/>
          <w14:cntxtAlts/>
        </w:rPr>
        <w:tab/>
      </w:r>
      <w:r>
        <w:rPr>
          <w:rFonts w:eastAsia="Times New Roman" w:cs="Times New Roman"/>
          <w:color w:val="000000"/>
          <w:kern w:val="28"/>
          <w:sz w:val="24"/>
          <w:szCs w:val="24"/>
          <w:lang w:bidi="bn-BD"/>
          <w14:cntxtAlts/>
        </w:rPr>
        <w:tab/>
        <w:t xml:space="preserve">AADD Board Retreat re-scheduled following cancellation of 1.20.22 </w:t>
      </w:r>
    </w:p>
    <w:p w14:paraId="412026C8" w14:textId="15FDBF51" w:rsidR="005A1BDE" w:rsidRPr="002B109C" w:rsidRDefault="005A1BDE" w:rsidP="00CB013F">
      <w:pPr>
        <w:spacing w:line="20" w:lineRule="atLeast"/>
        <w:rPr>
          <w:rFonts w:eastAsia="Times New Roman" w:cs="Times New Roman"/>
          <w:kern w:val="28"/>
          <w:sz w:val="24"/>
          <w:szCs w:val="24"/>
          <w:lang w:bidi="bn-BD"/>
          <w14:cntxtAlts/>
        </w:rPr>
      </w:pPr>
    </w:p>
    <w:p w14:paraId="0A6E591C" w14:textId="77777777" w:rsidR="00CB013F" w:rsidRPr="002B109C" w:rsidRDefault="00CB013F" w:rsidP="00CB013F">
      <w:pPr>
        <w:spacing w:line="20" w:lineRule="atLeast"/>
        <w:rPr>
          <w:rFonts w:cs="Arial"/>
          <w:b/>
          <w:sz w:val="24"/>
          <w:szCs w:val="24"/>
        </w:rPr>
      </w:pPr>
      <w:r w:rsidRPr="002B109C">
        <w:rPr>
          <w:rFonts w:cs="Arial"/>
          <w:b/>
          <w:sz w:val="24"/>
          <w:szCs w:val="24"/>
        </w:rPr>
        <w:t>SUMMARY OF SDS ALERTS</w:t>
      </w:r>
    </w:p>
    <w:p w14:paraId="78FCCFB7" w14:textId="172C3F63" w:rsidR="00F13103" w:rsidRPr="002B109C" w:rsidRDefault="002B109C" w:rsidP="00097BE9">
      <w:pPr>
        <w:spacing w:line="20" w:lineRule="atLeast"/>
        <w:ind w:left="2160" w:hanging="2160"/>
        <w:rPr>
          <w:rFonts w:cs="Arial"/>
          <w:bCs/>
          <w:sz w:val="24"/>
          <w:szCs w:val="24"/>
        </w:rPr>
      </w:pPr>
      <w:r w:rsidRPr="002B109C">
        <w:rPr>
          <w:rFonts w:cs="Arial"/>
          <w:bCs/>
          <w:sz w:val="24"/>
          <w:szCs w:val="24"/>
        </w:rPr>
        <w:t>December 1,</w:t>
      </w:r>
      <w:r w:rsidR="006C2495" w:rsidRPr="002B109C">
        <w:rPr>
          <w:rFonts w:cs="Arial"/>
          <w:bCs/>
          <w:sz w:val="24"/>
          <w:szCs w:val="24"/>
        </w:rPr>
        <w:t xml:space="preserve"> 2021</w:t>
      </w:r>
      <w:r w:rsidR="006C2495" w:rsidRPr="002B109C">
        <w:rPr>
          <w:rFonts w:cs="Arial"/>
          <w:bCs/>
          <w:sz w:val="24"/>
          <w:szCs w:val="24"/>
        </w:rPr>
        <w:tab/>
      </w:r>
      <w:r w:rsidR="00951DCA" w:rsidRPr="002B109C">
        <w:rPr>
          <w:rFonts w:cs="Arial"/>
          <w:bCs/>
          <w:sz w:val="24"/>
          <w:szCs w:val="24"/>
        </w:rPr>
        <w:t xml:space="preserve">E-Alert: </w:t>
      </w:r>
      <w:r w:rsidRPr="002B109C">
        <w:rPr>
          <w:rFonts w:cs="Arial"/>
          <w:bCs/>
          <w:sz w:val="24"/>
          <w:szCs w:val="24"/>
        </w:rPr>
        <w:t>Residential Habilitation Resources Available for Stakeholders</w:t>
      </w:r>
    </w:p>
    <w:p w14:paraId="787C3892" w14:textId="7C04EF4D" w:rsidR="00F13103" w:rsidRPr="002B109C" w:rsidRDefault="002B109C" w:rsidP="00F13103">
      <w:pPr>
        <w:spacing w:line="20" w:lineRule="atLeast"/>
        <w:ind w:left="2160" w:hanging="2160"/>
        <w:rPr>
          <w:rFonts w:cs="Arial"/>
          <w:bCs/>
          <w:sz w:val="24"/>
          <w:szCs w:val="24"/>
        </w:rPr>
      </w:pPr>
      <w:r w:rsidRPr="002B109C">
        <w:rPr>
          <w:rFonts w:cs="Arial"/>
          <w:bCs/>
          <w:sz w:val="24"/>
          <w:szCs w:val="24"/>
        </w:rPr>
        <w:t>December 3</w:t>
      </w:r>
      <w:r w:rsidR="00773E31" w:rsidRPr="002B109C">
        <w:rPr>
          <w:rFonts w:cs="Arial"/>
          <w:bCs/>
          <w:sz w:val="24"/>
          <w:szCs w:val="24"/>
        </w:rPr>
        <w:t>, 2021</w:t>
      </w:r>
      <w:r w:rsidR="00F13103" w:rsidRPr="002B109C">
        <w:rPr>
          <w:rFonts w:cs="Arial"/>
          <w:bCs/>
          <w:sz w:val="24"/>
          <w:szCs w:val="24"/>
        </w:rPr>
        <w:tab/>
        <w:t>E-Alert</w:t>
      </w:r>
      <w:r w:rsidRPr="002B109C">
        <w:rPr>
          <w:rFonts w:cs="Arial"/>
          <w:bCs/>
          <w:sz w:val="24"/>
          <w:szCs w:val="24"/>
        </w:rPr>
        <w:t>: More Information on Injunction Suspending Federal Vaccine Mandate</w:t>
      </w:r>
    </w:p>
    <w:p w14:paraId="79263820" w14:textId="103E9EFC" w:rsidR="00927542" w:rsidRDefault="002B109C" w:rsidP="00927542">
      <w:pPr>
        <w:spacing w:line="20" w:lineRule="atLeast"/>
        <w:ind w:left="2160" w:hanging="2160"/>
        <w:rPr>
          <w:rFonts w:cs="Arial"/>
          <w:bCs/>
          <w:sz w:val="24"/>
          <w:szCs w:val="24"/>
        </w:rPr>
      </w:pPr>
      <w:r w:rsidRPr="002B109C">
        <w:rPr>
          <w:rFonts w:cs="Arial"/>
          <w:bCs/>
          <w:sz w:val="24"/>
          <w:szCs w:val="24"/>
        </w:rPr>
        <w:t>December 7, 2021</w:t>
      </w:r>
      <w:r w:rsidRPr="002B109C">
        <w:rPr>
          <w:rFonts w:cs="Arial"/>
          <w:bCs/>
          <w:sz w:val="24"/>
          <w:szCs w:val="24"/>
        </w:rPr>
        <w:tab/>
        <w:t>E-Alert:</w:t>
      </w:r>
      <w:r w:rsidR="00773E31" w:rsidRPr="002B109C">
        <w:rPr>
          <w:rFonts w:cs="Arial"/>
          <w:bCs/>
          <w:sz w:val="24"/>
          <w:szCs w:val="24"/>
        </w:rPr>
        <w:t xml:space="preserve"> Family ECHO tomorrow </w:t>
      </w:r>
      <w:r w:rsidRPr="002B109C">
        <w:rPr>
          <w:rFonts w:cs="Arial"/>
          <w:bCs/>
          <w:sz w:val="24"/>
          <w:szCs w:val="24"/>
        </w:rPr>
        <w:t>(</w:t>
      </w:r>
      <w:r w:rsidR="00773E31" w:rsidRPr="002B109C">
        <w:rPr>
          <w:rFonts w:cs="Arial"/>
          <w:bCs/>
          <w:sz w:val="24"/>
          <w:szCs w:val="24"/>
        </w:rPr>
        <w:t xml:space="preserve">Wednesday, </w:t>
      </w:r>
      <w:r w:rsidRPr="002B109C">
        <w:rPr>
          <w:rFonts w:cs="Arial"/>
          <w:bCs/>
          <w:sz w:val="24"/>
          <w:szCs w:val="24"/>
        </w:rPr>
        <w:t>December 8</w:t>
      </w:r>
      <w:r w:rsidRPr="002B109C">
        <w:rPr>
          <w:rFonts w:cs="Arial"/>
          <w:bCs/>
          <w:sz w:val="24"/>
          <w:szCs w:val="24"/>
          <w:vertAlign w:val="superscript"/>
        </w:rPr>
        <w:t>th</w:t>
      </w:r>
      <w:r w:rsidRPr="002B109C">
        <w:rPr>
          <w:rFonts w:cs="Arial"/>
          <w:bCs/>
          <w:sz w:val="24"/>
          <w:szCs w:val="24"/>
        </w:rPr>
        <w:t>) on Supported Decision making Agreements in Alaska</w:t>
      </w:r>
    </w:p>
    <w:p w14:paraId="6E2DA98B" w14:textId="7E667AD8" w:rsidR="004D280B" w:rsidRPr="002B109C" w:rsidRDefault="004D280B" w:rsidP="00927542">
      <w:pPr>
        <w:spacing w:line="20" w:lineRule="atLeast"/>
        <w:ind w:left="2160" w:hanging="2160"/>
        <w:rPr>
          <w:rFonts w:cs="Arial"/>
          <w:bCs/>
          <w:sz w:val="24"/>
          <w:szCs w:val="24"/>
        </w:rPr>
      </w:pPr>
      <w:r>
        <w:rPr>
          <w:rFonts w:cs="Arial"/>
          <w:bCs/>
          <w:sz w:val="24"/>
          <w:szCs w:val="24"/>
        </w:rPr>
        <w:t>December 9, 2021</w:t>
      </w:r>
      <w:r>
        <w:rPr>
          <w:rFonts w:cs="Arial"/>
          <w:bCs/>
          <w:sz w:val="24"/>
          <w:szCs w:val="24"/>
        </w:rPr>
        <w:tab/>
        <w:t>E-Alert:  Notice of Proposed Changes on Medicaid coverage, Waiver Services, COVID Flexibilities Made Permanent in the Regulations of the Department of Health and Social Services</w:t>
      </w:r>
    </w:p>
    <w:p w14:paraId="769685DE" w14:textId="159CEF3D" w:rsidR="00927542" w:rsidRPr="002B109C" w:rsidRDefault="002B109C" w:rsidP="005F3C43">
      <w:pPr>
        <w:spacing w:line="20" w:lineRule="atLeast"/>
        <w:ind w:left="2160" w:hanging="2160"/>
        <w:rPr>
          <w:rFonts w:cs="Arial"/>
          <w:bCs/>
          <w:i/>
          <w:iCs/>
          <w:sz w:val="24"/>
          <w:szCs w:val="24"/>
        </w:rPr>
      </w:pPr>
      <w:r>
        <w:rPr>
          <w:rFonts w:cs="Arial"/>
          <w:bCs/>
          <w:sz w:val="24"/>
          <w:szCs w:val="24"/>
        </w:rPr>
        <w:t>December 19</w:t>
      </w:r>
      <w:r w:rsidRPr="002B109C">
        <w:rPr>
          <w:rFonts w:cs="Arial"/>
          <w:bCs/>
          <w:sz w:val="24"/>
          <w:szCs w:val="24"/>
        </w:rPr>
        <w:t>, 2021</w:t>
      </w:r>
      <w:r w:rsidRPr="002B109C">
        <w:rPr>
          <w:rFonts w:cs="Arial"/>
          <w:bCs/>
          <w:sz w:val="24"/>
          <w:szCs w:val="24"/>
        </w:rPr>
        <w:tab/>
        <w:t xml:space="preserve">E-Alert: </w:t>
      </w:r>
      <w:r>
        <w:rPr>
          <w:rFonts w:cs="Arial"/>
          <w:bCs/>
          <w:sz w:val="24"/>
          <w:szCs w:val="24"/>
        </w:rPr>
        <w:t>Update on FY2022 Grant Programs’ Payments</w:t>
      </w:r>
    </w:p>
    <w:p w14:paraId="7A4392A9" w14:textId="2FEB3086" w:rsidR="000D2B3E" w:rsidRDefault="002B109C" w:rsidP="002B109C">
      <w:pPr>
        <w:spacing w:line="20" w:lineRule="atLeast"/>
        <w:ind w:left="2160" w:hanging="2160"/>
        <w:rPr>
          <w:rFonts w:cs="Arial"/>
          <w:bCs/>
          <w:sz w:val="24"/>
          <w:szCs w:val="24"/>
        </w:rPr>
      </w:pPr>
      <w:r w:rsidRPr="002B109C">
        <w:rPr>
          <w:rFonts w:cs="Arial"/>
          <w:bCs/>
          <w:sz w:val="24"/>
          <w:szCs w:val="24"/>
        </w:rPr>
        <w:t xml:space="preserve">December </w:t>
      </w:r>
      <w:r>
        <w:rPr>
          <w:rFonts w:cs="Arial"/>
          <w:bCs/>
          <w:sz w:val="24"/>
          <w:szCs w:val="24"/>
        </w:rPr>
        <w:t>27</w:t>
      </w:r>
      <w:r w:rsidRPr="002B109C">
        <w:rPr>
          <w:rFonts w:cs="Arial"/>
          <w:bCs/>
          <w:sz w:val="24"/>
          <w:szCs w:val="24"/>
        </w:rPr>
        <w:t>, 2021</w:t>
      </w:r>
      <w:r w:rsidRPr="002B109C">
        <w:rPr>
          <w:rFonts w:cs="Arial"/>
          <w:bCs/>
          <w:sz w:val="24"/>
          <w:szCs w:val="24"/>
        </w:rPr>
        <w:tab/>
        <w:t xml:space="preserve">E-Alert: </w:t>
      </w:r>
      <w:r>
        <w:rPr>
          <w:rFonts w:cs="Arial"/>
          <w:bCs/>
          <w:sz w:val="24"/>
          <w:szCs w:val="24"/>
        </w:rPr>
        <w:t>National Certificate in Employment Services (NCES) Training Begins January 11</w:t>
      </w:r>
      <w:r w:rsidRPr="004D280B">
        <w:rPr>
          <w:rFonts w:cs="Arial"/>
          <w:bCs/>
          <w:sz w:val="24"/>
          <w:szCs w:val="24"/>
          <w:vertAlign w:val="superscript"/>
        </w:rPr>
        <w:t>th</w:t>
      </w:r>
    </w:p>
    <w:p w14:paraId="3B98F4CC" w14:textId="700DFB83" w:rsidR="004D280B" w:rsidRDefault="004D280B" w:rsidP="002B109C">
      <w:pPr>
        <w:spacing w:line="20" w:lineRule="atLeast"/>
        <w:ind w:left="2160" w:hanging="2160"/>
        <w:rPr>
          <w:rFonts w:cs="Arial"/>
          <w:bCs/>
          <w:sz w:val="24"/>
          <w:szCs w:val="24"/>
        </w:rPr>
      </w:pPr>
      <w:r>
        <w:rPr>
          <w:rFonts w:cs="Arial"/>
          <w:bCs/>
          <w:sz w:val="24"/>
          <w:szCs w:val="24"/>
        </w:rPr>
        <w:t>January 4, 2022</w:t>
      </w:r>
      <w:r>
        <w:rPr>
          <w:rFonts w:cs="Arial"/>
          <w:bCs/>
          <w:sz w:val="24"/>
          <w:szCs w:val="24"/>
        </w:rPr>
        <w:tab/>
        <w:t>E-Alert:  Proposed Changes to Third Party Lability (TPL) and Processing of Medicaid Claims</w:t>
      </w:r>
    </w:p>
    <w:p w14:paraId="5121447A" w14:textId="74DC2398" w:rsidR="004D280B" w:rsidRDefault="004D280B" w:rsidP="002B109C">
      <w:pPr>
        <w:spacing w:line="20" w:lineRule="atLeast"/>
        <w:ind w:left="2160" w:hanging="2160"/>
        <w:rPr>
          <w:rFonts w:cs="Arial"/>
          <w:bCs/>
          <w:sz w:val="24"/>
          <w:szCs w:val="24"/>
        </w:rPr>
      </w:pPr>
      <w:r>
        <w:rPr>
          <w:rFonts w:cs="Arial"/>
          <w:bCs/>
          <w:sz w:val="24"/>
          <w:szCs w:val="24"/>
        </w:rPr>
        <w:t>January 10, 2022</w:t>
      </w:r>
      <w:r>
        <w:rPr>
          <w:rFonts w:cs="Arial"/>
          <w:bCs/>
          <w:sz w:val="24"/>
          <w:szCs w:val="24"/>
        </w:rPr>
        <w:tab/>
        <w:t>E-Alert:  Project ECHO Dementia Telementoring Clinic Launches January 20, 2022</w:t>
      </w:r>
    </w:p>
    <w:p w14:paraId="3C4E791A" w14:textId="381A83E4" w:rsidR="004D280B" w:rsidRDefault="004D280B" w:rsidP="002B109C">
      <w:pPr>
        <w:spacing w:line="20" w:lineRule="atLeast"/>
        <w:ind w:left="2160" w:hanging="2160"/>
        <w:rPr>
          <w:rFonts w:cs="Arial"/>
          <w:bCs/>
          <w:sz w:val="24"/>
          <w:szCs w:val="24"/>
        </w:rPr>
      </w:pPr>
      <w:r>
        <w:rPr>
          <w:rFonts w:cs="Arial"/>
          <w:bCs/>
          <w:sz w:val="24"/>
          <w:szCs w:val="24"/>
        </w:rPr>
        <w:t>January 10, 2022</w:t>
      </w:r>
      <w:r>
        <w:rPr>
          <w:rFonts w:cs="Arial"/>
          <w:bCs/>
          <w:sz w:val="24"/>
          <w:szCs w:val="24"/>
        </w:rPr>
        <w:tab/>
        <w:t>E-Alert:  Suspension of Training Requirements for Supported Employment Approved by CMS</w:t>
      </w:r>
    </w:p>
    <w:p w14:paraId="6C42942D" w14:textId="6CD19B62" w:rsidR="004D280B" w:rsidRDefault="004D280B" w:rsidP="002B109C">
      <w:pPr>
        <w:spacing w:line="20" w:lineRule="atLeast"/>
        <w:ind w:left="2160" w:hanging="2160"/>
        <w:rPr>
          <w:rFonts w:cs="Arial"/>
          <w:bCs/>
          <w:sz w:val="24"/>
          <w:szCs w:val="24"/>
        </w:rPr>
      </w:pPr>
      <w:r>
        <w:rPr>
          <w:rFonts w:cs="Arial"/>
          <w:bCs/>
          <w:sz w:val="24"/>
          <w:szCs w:val="24"/>
        </w:rPr>
        <w:t>January 12, 2022</w:t>
      </w:r>
      <w:r>
        <w:rPr>
          <w:rFonts w:cs="Arial"/>
          <w:bCs/>
          <w:sz w:val="24"/>
          <w:szCs w:val="24"/>
        </w:rPr>
        <w:tab/>
        <w:t xml:space="preserve">E-Alert: The Family ECHO will resume January 26, 11 AM – 12 PM with a Covid update provider by Dr. Sar Medoff  </w:t>
      </w:r>
    </w:p>
    <w:p w14:paraId="6E855ED1" w14:textId="0695CEA8" w:rsidR="00DF008B" w:rsidRDefault="00DF008B" w:rsidP="00352117">
      <w:pPr>
        <w:spacing w:line="20" w:lineRule="atLeast"/>
        <w:ind w:left="2160" w:hanging="2160"/>
        <w:rPr>
          <w:rFonts w:cs="Arial"/>
          <w:bCs/>
          <w:sz w:val="24"/>
          <w:szCs w:val="24"/>
        </w:rPr>
      </w:pPr>
      <w:r>
        <w:rPr>
          <w:rFonts w:cs="Arial"/>
          <w:bCs/>
          <w:sz w:val="24"/>
          <w:szCs w:val="24"/>
        </w:rPr>
        <w:t>January 14, 2022</w:t>
      </w:r>
      <w:r>
        <w:rPr>
          <w:rFonts w:cs="Arial"/>
          <w:bCs/>
          <w:sz w:val="24"/>
          <w:szCs w:val="24"/>
        </w:rPr>
        <w:tab/>
        <w:t>E-Alert: Federal Public Health Emergency Extended to April 16, 2022</w:t>
      </w:r>
    </w:p>
    <w:p w14:paraId="3C25ADBE" w14:textId="35ECCF74" w:rsidR="00DF008B" w:rsidRDefault="00DF008B" w:rsidP="00352117">
      <w:pPr>
        <w:spacing w:line="20" w:lineRule="atLeast"/>
        <w:ind w:left="2160" w:hanging="2160"/>
        <w:rPr>
          <w:rFonts w:cs="Arial"/>
          <w:bCs/>
          <w:sz w:val="24"/>
          <w:szCs w:val="24"/>
        </w:rPr>
      </w:pPr>
      <w:r>
        <w:rPr>
          <w:rFonts w:cs="Arial"/>
          <w:bCs/>
          <w:sz w:val="24"/>
          <w:szCs w:val="24"/>
        </w:rPr>
        <w:t>January 18, 2022</w:t>
      </w:r>
      <w:r>
        <w:rPr>
          <w:rFonts w:cs="Arial"/>
          <w:bCs/>
          <w:sz w:val="24"/>
          <w:szCs w:val="24"/>
        </w:rPr>
        <w:tab/>
        <w:t>E-Alert: Change to Approval of non-Emergency medical Transportation (NEMT)</w:t>
      </w:r>
    </w:p>
    <w:p w14:paraId="31D5FFEE" w14:textId="748C844D" w:rsidR="00973676" w:rsidRDefault="00973676" w:rsidP="00352117">
      <w:pPr>
        <w:spacing w:line="20" w:lineRule="atLeast"/>
        <w:ind w:left="2160" w:hanging="2160"/>
        <w:rPr>
          <w:rFonts w:cs="Arial"/>
          <w:bCs/>
          <w:sz w:val="24"/>
          <w:szCs w:val="24"/>
        </w:rPr>
      </w:pPr>
      <w:r>
        <w:rPr>
          <w:rFonts w:cs="Arial"/>
          <w:bCs/>
          <w:sz w:val="24"/>
          <w:szCs w:val="24"/>
        </w:rPr>
        <w:t>January 20</w:t>
      </w:r>
      <w:r>
        <w:rPr>
          <w:rFonts w:cs="Arial"/>
          <w:bCs/>
          <w:sz w:val="24"/>
          <w:szCs w:val="24"/>
        </w:rPr>
        <w:t>, 2022</w:t>
      </w:r>
      <w:r>
        <w:rPr>
          <w:rFonts w:cs="Arial"/>
          <w:bCs/>
          <w:sz w:val="24"/>
          <w:szCs w:val="24"/>
        </w:rPr>
        <w:tab/>
        <w:t xml:space="preserve">E-Alert: </w:t>
      </w:r>
      <w:r>
        <w:rPr>
          <w:rFonts w:cs="Arial"/>
          <w:bCs/>
          <w:sz w:val="24"/>
          <w:szCs w:val="24"/>
        </w:rPr>
        <w:t>Update on Implementation of Vaccine Requirement in Alaska.</w:t>
      </w:r>
    </w:p>
    <w:p w14:paraId="50BCC35D" w14:textId="4C6D0E16" w:rsidR="00CB367E" w:rsidRDefault="00CB367E" w:rsidP="00352117">
      <w:pPr>
        <w:spacing w:line="20" w:lineRule="atLeast"/>
        <w:ind w:left="2160" w:hanging="2160"/>
        <w:rPr>
          <w:rFonts w:cs="Arial"/>
          <w:bCs/>
          <w:sz w:val="24"/>
          <w:szCs w:val="24"/>
        </w:rPr>
      </w:pPr>
      <w:r>
        <w:rPr>
          <w:rFonts w:cs="Arial"/>
          <w:bCs/>
          <w:sz w:val="24"/>
          <w:szCs w:val="24"/>
        </w:rPr>
        <w:t>January 20, 2022</w:t>
      </w:r>
      <w:r>
        <w:rPr>
          <w:rFonts w:cs="Arial"/>
          <w:bCs/>
          <w:sz w:val="24"/>
          <w:szCs w:val="24"/>
        </w:rPr>
        <w:tab/>
        <w:t>E-Alert – Frequently Asked Questions on Proposed Amendments to IDD/CFC Level of Care Regulations</w:t>
      </w:r>
    </w:p>
    <w:p w14:paraId="6D409E0F" w14:textId="77777777" w:rsidR="00DF008B" w:rsidRDefault="00DF008B" w:rsidP="00352117">
      <w:pPr>
        <w:spacing w:line="20" w:lineRule="atLeast"/>
        <w:ind w:left="2160" w:hanging="2160"/>
        <w:rPr>
          <w:rFonts w:cs="Arial"/>
          <w:bCs/>
          <w:sz w:val="24"/>
          <w:szCs w:val="24"/>
        </w:rPr>
      </w:pPr>
    </w:p>
    <w:p w14:paraId="41A5E24D" w14:textId="0D9376C8" w:rsidR="00352117" w:rsidRPr="004D280B" w:rsidRDefault="0056500E" w:rsidP="00352117">
      <w:pPr>
        <w:spacing w:line="20" w:lineRule="atLeast"/>
        <w:ind w:left="2160" w:hanging="2160"/>
        <w:rPr>
          <w:rFonts w:cs="Times New Roman"/>
          <w:b/>
          <w:sz w:val="24"/>
          <w:szCs w:val="24"/>
        </w:rPr>
      </w:pPr>
      <w:r w:rsidRPr="004D280B">
        <w:rPr>
          <w:rFonts w:cs="Arial"/>
          <w:bCs/>
          <w:sz w:val="24"/>
          <w:szCs w:val="24"/>
        </w:rPr>
        <w:t>A</w:t>
      </w:r>
      <w:r w:rsidR="00352117" w:rsidRPr="004D280B">
        <w:rPr>
          <w:rFonts w:cs="Arial"/>
          <w:b/>
          <w:sz w:val="24"/>
          <w:szCs w:val="24"/>
        </w:rPr>
        <w:t>CC</w:t>
      </w:r>
      <w:r w:rsidR="00352117" w:rsidRPr="004D280B">
        <w:rPr>
          <w:rFonts w:eastAsia="Times New Roman" w:cs="Arial"/>
          <w:b/>
          <w:sz w:val="24"/>
          <w:szCs w:val="24"/>
          <w:lang w:bidi="bn-BD"/>
        </w:rPr>
        <w:t xml:space="preserve">OMPLISHMENTS </w:t>
      </w:r>
    </w:p>
    <w:p w14:paraId="73ECFC01" w14:textId="71F6EA39" w:rsidR="009D797D" w:rsidRPr="004D280B" w:rsidRDefault="00352117" w:rsidP="009D797D">
      <w:pPr>
        <w:spacing w:line="20" w:lineRule="atLeast"/>
        <w:rPr>
          <w:rFonts w:cs="Times New Roman"/>
          <w:b/>
          <w:sz w:val="24"/>
          <w:szCs w:val="24"/>
        </w:rPr>
      </w:pPr>
      <w:r w:rsidRPr="004D280B">
        <w:rPr>
          <w:rFonts w:cs="Times New Roman"/>
          <w:b/>
          <w:sz w:val="24"/>
          <w:szCs w:val="24"/>
        </w:rPr>
        <w:t>Strategic and Advocacy Responsibilities</w:t>
      </w:r>
    </w:p>
    <w:p w14:paraId="057D04F9" w14:textId="311E5207" w:rsidR="00AB767D" w:rsidRPr="0064406B" w:rsidRDefault="00F442DC" w:rsidP="00662C1B">
      <w:pPr>
        <w:pStyle w:val="ListParagraph"/>
        <w:numPr>
          <w:ilvl w:val="0"/>
          <w:numId w:val="2"/>
        </w:numPr>
        <w:shd w:val="clear" w:color="auto" w:fill="FFFFFF"/>
        <w:spacing w:line="20" w:lineRule="atLeast"/>
        <w:rPr>
          <w:rFonts w:cs="Times New Roman"/>
          <w:sz w:val="24"/>
          <w:szCs w:val="24"/>
        </w:rPr>
      </w:pPr>
      <w:r w:rsidRPr="0064406B">
        <w:rPr>
          <w:rFonts w:cs="Times New Roman"/>
          <w:sz w:val="24"/>
          <w:szCs w:val="24"/>
        </w:rPr>
        <w:t>Attended Alaskans Together for Medicaid meeting (</w:t>
      </w:r>
      <w:r w:rsidR="005E7811" w:rsidRPr="0064406B">
        <w:rPr>
          <w:rFonts w:cs="Times New Roman"/>
          <w:sz w:val="24"/>
          <w:szCs w:val="24"/>
        </w:rPr>
        <w:t>1</w:t>
      </w:r>
      <w:r w:rsidR="004D280B" w:rsidRPr="0064406B">
        <w:rPr>
          <w:rFonts w:cs="Times New Roman"/>
          <w:sz w:val="24"/>
          <w:szCs w:val="24"/>
        </w:rPr>
        <w:t>2</w:t>
      </w:r>
      <w:r w:rsidR="00394DFE" w:rsidRPr="0064406B">
        <w:rPr>
          <w:rFonts w:cs="Times New Roman"/>
          <w:sz w:val="24"/>
          <w:szCs w:val="24"/>
        </w:rPr>
        <w:t>.</w:t>
      </w:r>
      <w:r w:rsidR="004D280B" w:rsidRPr="0064406B">
        <w:rPr>
          <w:rFonts w:cs="Times New Roman"/>
          <w:sz w:val="24"/>
          <w:szCs w:val="24"/>
        </w:rPr>
        <w:t>7</w:t>
      </w:r>
      <w:r w:rsidR="00394DFE" w:rsidRPr="0064406B">
        <w:rPr>
          <w:rFonts w:cs="Times New Roman"/>
          <w:sz w:val="24"/>
          <w:szCs w:val="24"/>
        </w:rPr>
        <w:t>.</w:t>
      </w:r>
      <w:r w:rsidR="00AB767D" w:rsidRPr="0064406B">
        <w:rPr>
          <w:rFonts w:cs="Times New Roman"/>
          <w:sz w:val="24"/>
          <w:szCs w:val="24"/>
        </w:rPr>
        <w:t>21</w:t>
      </w:r>
      <w:r w:rsidR="00DD542F" w:rsidRPr="0064406B">
        <w:rPr>
          <w:rFonts w:cs="Times New Roman"/>
          <w:sz w:val="24"/>
          <w:szCs w:val="24"/>
        </w:rPr>
        <w:t>,</w:t>
      </w:r>
      <w:r w:rsidR="00394DFE" w:rsidRPr="0064406B">
        <w:rPr>
          <w:rFonts w:cs="Times New Roman"/>
          <w:sz w:val="24"/>
          <w:szCs w:val="24"/>
        </w:rPr>
        <w:t xml:space="preserve"> 1</w:t>
      </w:r>
      <w:r w:rsidR="004D280B" w:rsidRPr="0064406B">
        <w:rPr>
          <w:rFonts w:cs="Times New Roman"/>
          <w:sz w:val="24"/>
          <w:szCs w:val="24"/>
        </w:rPr>
        <w:t>2</w:t>
      </w:r>
      <w:r w:rsidR="00394DFE" w:rsidRPr="0064406B">
        <w:rPr>
          <w:rFonts w:cs="Times New Roman"/>
          <w:sz w:val="24"/>
          <w:szCs w:val="24"/>
        </w:rPr>
        <w:t>.1</w:t>
      </w:r>
      <w:r w:rsidR="004D280B" w:rsidRPr="0064406B">
        <w:rPr>
          <w:rFonts w:cs="Times New Roman"/>
          <w:sz w:val="24"/>
          <w:szCs w:val="24"/>
        </w:rPr>
        <w:t>4</w:t>
      </w:r>
      <w:r w:rsidR="005E7811" w:rsidRPr="0064406B">
        <w:rPr>
          <w:rFonts w:cs="Times New Roman"/>
          <w:sz w:val="24"/>
          <w:szCs w:val="24"/>
        </w:rPr>
        <w:t>.21</w:t>
      </w:r>
      <w:r w:rsidR="004D280B" w:rsidRPr="0064406B">
        <w:rPr>
          <w:rFonts w:cs="Times New Roman"/>
          <w:sz w:val="24"/>
          <w:szCs w:val="24"/>
        </w:rPr>
        <w:t>,</w:t>
      </w:r>
      <w:r w:rsidR="005E7811" w:rsidRPr="0064406B">
        <w:rPr>
          <w:rFonts w:cs="Times New Roman"/>
          <w:sz w:val="24"/>
          <w:szCs w:val="24"/>
        </w:rPr>
        <w:t xml:space="preserve"> 1</w:t>
      </w:r>
      <w:r w:rsidR="004D280B" w:rsidRPr="0064406B">
        <w:rPr>
          <w:rFonts w:cs="Times New Roman"/>
          <w:sz w:val="24"/>
          <w:szCs w:val="24"/>
        </w:rPr>
        <w:t>.9</w:t>
      </w:r>
      <w:r w:rsidR="00394DFE" w:rsidRPr="0064406B">
        <w:rPr>
          <w:rFonts w:cs="Times New Roman"/>
          <w:sz w:val="24"/>
          <w:szCs w:val="24"/>
        </w:rPr>
        <w:t>.2</w:t>
      </w:r>
      <w:r w:rsidR="004D280B" w:rsidRPr="0064406B">
        <w:rPr>
          <w:rFonts w:cs="Times New Roman"/>
          <w:sz w:val="24"/>
          <w:szCs w:val="24"/>
        </w:rPr>
        <w:t>2, 1.11.22</w:t>
      </w:r>
      <w:r w:rsidR="00394DFE" w:rsidRPr="0064406B">
        <w:rPr>
          <w:rFonts w:cs="Times New Roman"/>
          <w:sz w:val="24"/>
          <w:szCs w:val="24"/>
        </w:rPr>
        <w:t xml:space="preserve"> and 1.</w:t>
      </w:r>
      <w:r w:rsidR="004D280B" w:rsidRPr="0064406B">
        <w:rPr>
          <w:rFonts w:cs="Times New Roman"/>
          <w:sz w:val="24"/>
          <w:szCs w:val="24"/>
        </w:rPr>
        <w:t>18</w:t>
      </w:r>
      <w:r w:rsidR="00394DFE" w:rsidRPr="0064406B">
        <w:rPr>
          <w:rFonts w:cs="Times New Roman"/>
          <w:sz w:val="24"/>
          <w:szCs w:val="24"/>
        </w:rPr>
        <w:t>.2</w:t>
      </w:r>
      <w:r w:rsidR="004D280B" w:rsidRPr="0064406B">
        <w:rPr>
          <w:rFonts w:cs="Times New Roman"/>
          <w:sz w:val="24"/>
          <w:szCs w:val="24"/>
        </w:rPr>
        <w:t>2</w:t>
      </w:r>
      <w:r w:rsidR="00394DFE" w:rsidRPr="0064406B">
        <w:rPr>
          <w:rFonts w:cs="Times New Roman"/>
          <w:sz w:val="24"/>
          <w:szCs w:val="24"/>
        </w:rPr>
        <w:t>)</w:t>
      </w:r>
    </w:p>
    <w:p w14:paraId="26176F97" w14:textId="3854D765" w:rsidR="00243F14" w:rsidRDefault="004D280B" w:rsidP="0011348C">
      <w:pPr>
        <w:pStyle w:val="ListParagraph"/>
        <w:numPr>
          <w:ilvl w:val="0"/>
          <w:numId w:val="2"/>
        </w:numPr>
        <w:spacing w:line="20" w:lineRule="atLeast"/>
        <w:rPr>
          <w:rFonts w:cs="Times New Roman"/>
          <w:sz w:val="24"/>
          <w:szCs w:val="24"/>
        </w:rPr>
      </w:pPr>
      <w:r w:rsidRPr="0064406B">
        <w:rPr>
          <w:rFonts w:cs="Times New Roman"/>
          <w:sz w:val="24"/>
          <w:szCs w:val="24"/>
        </w:rPr>
        <w:t>Hosted DD Collaborative meeting (12.2.21)</w:t>
      </w:r>
    </w:p>
    <w:p w14:paraId="50DB042C" w14:textId="7D3BFA0D" w:rsidR="00C61468" w:rsidRDefault="00C61468" w:rsidP="0011348C">
      <w:pPr>
        <w:pStyle w:val="ListParagraph"/>
        <w:numPr>
          <w:ilvl w:val="0"/>
          <w:numId w:val="2"/>
        </w:numPr>
        <w:spacing w:line="20" w:lineRule="atLeast"/>
        <w:rPr>
          <w:rFonts w:cs="Times New Roman"/>
          <w:sz w:val="24"/>
          <w:szCs w:val="24"/>
        </w:rPr>
      </w:pPr>
      <w:r>
        <w:rPr>
          <w:rFonts w:cs="Times New Roman"/>
          <w:sz w:val="24"/>
          <w:szCs w:val="24"/>
        </w:rPr>
        <w:t>Met with ATFM Telehealth Subcommittee review legislation (1.5.22)</w:t>
      </w:r>
    </w:p>
    <w:p w14:paraId="00F4BE69" w14:textId="48397505" w:rsidR="00C61468" w:rsidRPr="0064406B" w:rsidRDefault="00C61468" w:rsidP="0011348C">
      <w:pPr>
        <w:pStyle w:val="ListParagraph"/>
        <w:numPr>
          <w:ilvl w:val="0"/>
          <w:numId w:val="2"/>
        </w:numPr>
        <w:spacing w:line="20" w:lineRule="atLeast"/>
        <w:rPr>
          <w:rFonts w:cs="Times New Roman"/>
          <w:sz w:val="24"/>
          <w:szCs w:val="24"/>
        </w:rPr>
      </w:pPr>
      <w:r>
        <w:rPr>
          <w:rFonts w:cs="Times New Roman"/>
          <w:sz w:val="24"/>
          <w:szCs w:val="24"/>
        </w:rPr>
        <w:t xml:space="preserve">Attended ANCOR SAE (State Association Executive) Retreat (1.10.22) </w:t>
      </w:r>
    </w:p>
    <w:p w14:paraId="3B742AC3" w14:textId="77777777" w:rsidR="00DA313F" w:rsidRPr="002B109C" w:rsidRDefault="00DA313F" w:rsidP="00DA313F">
      <w:pPr>
        <w:pStyle w:val="ListParagraph"/>
        <w:spacing w:line="20" w:lineRule="atLeast"/>
        <w:rPr>
          <w:rFonts w:cs="Times New Roman"/>
          <w:b/>
          <w:bCs/>
          <w:i/>
          <w:iCs/>
          <w:sz w:val="24"/>
          <w:szCs w:val="24"/>
        </w:rPr>
      </w:pPr>
    </w:p>
    <w:p w14:paraId="7DD07D69" w14:textId="42680E7E" w:rsidR="00571888" w:rsidRPr="0064406B" w:rsidRDefault="00C830E4" w:rsidP="00571888">
      <w:pPr>
        <w:spacing w:line="20" w:lineRule="atLeast"/>
        <w:ind w:left="360"/>
        <w:rPr>
          <w:rFonts w:eastAsia="Times New Roman" w:cs="Arial"/>
          <w:sz w:val="24"/>
          <w:szCs w:val="24"/>
          <w:shd w:val="clear" w:color="auto" w:fill="F6F6F6"/>
        </w:rPr>
      </w:pPr>
      <w:r w:rsidRPr="0064406B">
        <w:rPr>
          <w:rFonts w:cs="Times New Roman"/>
          <w:b/>
          <w:bCs/>
          <w:sz w:val="24"/>
          <w:szCs w:val="24"/>
        </w:rPr>
        <w:t>L</w:t>
      </w:r>
      <w:r w:rsidR="00352117" w:rsidRPr="0064406B">
        <w:rPr>
          <w:rFonts w:cs="Times New Roman"/>
          <w:b/>
          <w:bCs/>
          <w:sz w:val="24"/>
          <w:szCs w:val="24"/>
        </w:rPr>
        <w:t>eadership and Administrative Responsibilities</w:t>
      </w:r>
      <w:r w:rsidR="00352117" w:rsidRPr="0064406B">
        <w:rPr>
          <w:rFonts w:eastAsia="Times New Roman" w:cs="Arial"/>
          <w:sz w:val="24"/>
          <w:szCs w:val="24"/>
          <w:shd w:val="clear" w:color="auto" w:fill="F6F6F6"/>
        </w:rPr>
        <w:t xml:space="preserve">. </w:t>
      </w:r>
    </w:p>
    <w:p w14:paraId="30D1C711" w14:textId="58DF689C" w:rsidR="002853F1" w:rsidRPr="0064406B" w:rsidRDefault="002853F1" w:rsidP="002E4808">
      <w:pPr>
        <w:pStyle w:val="ListParagraph"/>
        <w:numPr>
          <w:ilvl w:val="0"/>
          <w:numId w:val="3"/>
        </w:numPr>
        <w:shd w:val="clear" w:color="auto" w:fill="FFFFFF"/>
        <w:spacing w:line="20" w:lineRule="atLeast"/>
        <w:rPr>
          <w:rFonts w:eastAsia="Times New Roman" w:cs="Arial"/>
          <w:color w:val="000000" w:themeColor="text1"/>
          <w:sz w:val="24"/>
          <w:szCs w:val="24"/>
          <w:shd w:val="clear" w:color="auto" w:fill="F6F6F6"/>
        </w:rPr>
      </w:pPr>
      <w:r w:rsidRPr="0064406B">
        <w:rPr>
          <w:rFonts w:cs="Times New Roman"/>
          <w:color w:val="000000" w:themeColor="text1"/>
          <w:sz w:val="24"/>
          <w:szCs w:val="24"/>
        </w:rPr>
        <w:t>Agendas and calendar invitations for weekly leade</w:t>
      </w:r>
      <w:r w:rsidRPr="0064406B">
        <w:rPr>
          <w:rFonts w:eastAsia="Times New Roman" w:cs="Arial"/>
          <w:color w:val="000000" w:themeColor="text1"/>
          <w:sz w:val="24"/>
          <w:szCs w:val="24"/>
          <w:shd w:val="clear" w:color="auto" w:fill="F6F6F6"/>
        </w:rPr>
        <w:t>rship meeting</w:t>
      </w:r>
      <w:r w:rsidR="00394DFE" w:rsidRPr="0064406B">
        <w:rPr>
          <w:rFonts w:eastAsia="Times New Roman" w:cs="Arial"/>
          <w:color w:val="000000" w:themeColor="text1"/>
          <w:sz w:val="24"/>
          <w:szCs w:val="24"/>
          <w:shd w:val="clear" w:color="auto" w:fill="F6F6F6"/>
        </w:rPr>
        <w:t>s</w:t>
      </w:r>
      <w:r w:rsidRPr="0064406B">
        <w:rPr>
          <w:rFonts w:eastAsia="Times New Roman" w:cs="Arial"/>
          <w:color w:val="000000" w:themeColor="text1"/>
          <w:sz w:val="24"/>
          <w:szCs w:val="24"/>
          <w:shd w:val="clear" w:color="auto" w:fill="F6F6F6"/>
        </w:rPr>
        <w:t xml:space="preserve"> with Amanda F</w:t>
      </w:r>
      <w:r w:rsidR="00DF008B">
        <w:rPr>
          <w:rFonts w:eastAsia="Times New Roman" w:cs="Arial"/>
          <w:color w:val="000000" w:themeColor="text1"/>
          <w:sz w:val="24"/>
          <w:szCs w:val="24"/>
          <w:shd w:val="clear" w:color="auto" w:fill="F6F6F6"/>
        </w:rPr>
        <w:t>aulkner</w:t>
      </w:r>
      <w:r w:rsidRPr="0064406B">
        <w:rPr>
          <w:rFonts w:eastAsia="Times New Roman" w:cs="Arial"/>
          <w:color w:val="000000" w:themeColor="text1"/>
          <w:sz w:val="24"/>
          <w:szCs w:val="24"/>
          <w:shd w:val="clear" w:color="auto" w:fill="F6F6F6"/>
        </w:rPr>
        <w:t>, Cindy Hensley and Michael Bailey</w:t>
      </w:r>
    </w:p>
    <w:p w14:paraId="4806B47C" w14:textId="14ECC9C6" w:rsidR="0045239D" w:rsidRPr="00C61468" w:rsidRDefault="0045239D" w:rsidP="002E4808">
      <w:pPr>
        <w:pStyle w:val="ListParagraph"/>
        <w:numPr>
          <w:ilvl w:val="0"/>
          <w:numId w:val="3"/>
        </w:numPr>
        <w:shd w:val="clear" w:color="auto" w:fill="FFFFFF"/>
        <w:spacing w:line="20" w:lineRule="atLeast"/>
        <w:rPr>
          <w:rFonts w:eastAsia="Times New Roman" w:cs="Arial"/>
          <w:sz w:val="24"/>
          <w:szCs w:val="24"/>
          <w:shd w:val="clear" w:color="auto" w:fill="F6F6F6"/>
        </w:rPr>
      </w:pPr>
      <w:r w:rsidRPr="0064406B">
        <w:rPr>
          <w:rFonts w:cs="Times New Roman"/>
          <w:color w:val="000000" w:themeColor="text1"/>
          <w:sz w:val="24"/>
          <w:szCs w:val="24"/>
        </w:rPr>
        <w:t xml:space="preserve">Sent calendar invites and questions to presenters for monthly AADD meeting and </w:t>
      </w:r>
      <w:r w:rsidRPr="0064406B">
        <w:rPr>
          <w:rFonts w:cs="Times New Roman"/>
          <w:sz w:val="24"/>
          <w:szCs w:val="24"/>
        </w:rPr>
        <w:t xml:space="preserve">notified the membership and </w:t>
      </w:r>
      <w:r w:rsidR="00AF37D0" w:rsidRPr="0064406B">
        <w:rPr>
          <w:rFonts w:cs="Times New Roman"/>
          <w:sz w:val="24"/>
          <w:szCs w:val="24"/>
        </w:rPr>
        <w:t>facilitated</w:t>
      </w:r>
      <w:r w:rsidRPr="0064406B">
        <w:rPr>
          <w:rFonts w:cs="Times New Roman"/>
          <w:sz w:val="24"/>
          <w:szCs w:val="24"/>
        </w:rPr>
        <w:t xml:space="preserve"> meeting (1</w:t>
      </w:r>
      <w:r w:rsidR="0064406B" w:rsidRPr="0064406B">
        <w:rPr>
          <w:rFonts w:cs="Times New Roman"/>
          <w:sz w:val="24"/>
          <w:szCs w:val="24"/>
        </w:rPr>
        <w:t>2.9</w:t>
      </w:r>
      <w:r w:rsidRPr="0064406B">
        <w:rPr>
          <w:rFonts w:cs="Times New Roman"/>
          <w:sz w:val="24"/>
          <w:szCs w:val="24"/>
        </w:rPr>
        <w:t>.21</w:t>
      </w:r>
      <w:r w:rsidR="0064406B" w:rsidRPr="0064406B">
        <w:rPr>
          <w:rFonts w:cs="Times New Roman"/>
          <w:sz w:val="24"/>
          <w:szCs w:val="24"/>
        </w:rPr>
        <w:t xml:space="preserve"> and 1.13.22)</w:t>
      </w:r>
    </w:p>
    <w:p w14:paraId="5B0577CF" w14:textId="7BD239F4" w:rsidR="00C61468" w:rsidRPr="0064406B" w:rsidRDefault="00C61468" w:rsidP="002E4808">
      <w:pPr>
        <w:pStyle w:val="ListParagraph"/>
        <w:numPr>
          <w:ilvl w:val="0"/>
          <w:numId w:val="3"/>
        </w:numPr>
        <w:shd w:val="clear" w:color="auto" w:fill="FFFFFF"/>
        <w:spacing w:line="20" w:lineRule="atLeast"/>
        <w:rPr>
          <w:rFonts w:eastAsia="Times New Roman" w:cs="Arial"/>
          <w:sz w:val="24"/>
          <w:szCs w:val="24"/>
          <w:shd w:val="clear" w:color="auto" w:fill="F6F6F6"/>
        </w:rPr>
      </w:pPr>
      <w:r>
        <w:rPr>
          <w:rFonts w:cs="Times New Roman"/>
          <w:color w:val="000000" w:themeColor="text1"/>
          <w:sz w:val="24"/>
          <w:szCs w:val="24"/>
        </w:rPr>
        <w:t>Met with John Lee (SDS) and Brian (PH) and leadership on COOP (12.8.21)</w:t>
      </w:r>
    </w:p>
    <w:p w14:paraId="7D8AF2CC" w14:textId="4C850A3E" w:rsidR="00571888" w:rsidRPr="0064406B" w:rsidRDefault="00394DFE" w:rsidP="00DA313F">
      <w:pPr>
        <w:pStyle w:val="ListParagraph"/>
        <w:numPr>
          <w:ilvl w:val="0"/>
          <w:numId w:val="3"/>
        </w:numPr>
        <w:shd w:val="clear" w:color="auto" w:fill="FFFFFF"/>
        <w:spacing w:line="20" w:lineRule="atLeast"/>
        <w:rPr>
          <w:rFonts w:eastAsia="Times New Roman" w:cs="Arial"/>
          <w:sz w:val="24"/>
          <w:szCs w:val="24"/>
          <w:shd w:val="clear" w:color="auto" w:fill="F6F6F6"/>
        </w:rPr>
      </w:pPr>
      <w:r w:rsidRPr="0064406B">
        <w:rPr>
          <w:rFonts w:eastAsia="Times New Roman" w:cs="Arial"/>
          <w:sz w:val="24"/>
          <w:szCs w:val="24"/>
          <w:shd w:val="clear" w:color="auto" w:fill="F6F6F6"/>
        </w:rPr>
        <w:t xml:space="preserve">Met with SDS and Champney and Adkison </w:t>
      </w:r>
      <w:r w:rsidR="00AF37D0" w:rsidRPr="0064406B">
        <w:rPr>
          <w:rFonts w:eastAsia="Times New Roman" w:cs="Arial"/>
          <w:sz w:val="24"/>
          <w:szCs w:val="24"/>
          <w:shd w:val="clear" w:color="auto" w:fill="F6F6F6"/>
        </w:rPr>
        <w:t>Consulting</w:t>
      </w:r>
      <w:r w:rsidRPr="0064406B">
        <w:rPr>
          <w:rFonts w:eastAsia="Times New Roman" w:cs="Arial"/>
          <w:sz w:val="24"/>
          <w:szCs w:val="24"/>
          <w:shd w:val="clear" w:color="auto" w:fill="F6F6F6"/>
        </w:rPr>
        <w:t xml:space="preserve"> on Care Coordination </w:t>
      </w:r>
      <w:r w:rsidR="0045239D" w:rsidRPr="0064406B">
        <w:rPr>
          <w:rFonts w:eastAsia="Times New Roman" w:cs="Arial"/>
          <w:sz w:val="24"/>
          <w:szCs w:val="24"/>
          <w:shd w:val="clear" w:color="auto" w:fill="F6F6F6"/>
        </w:rPr>
        <w:t>Grant</w:t>
      </w:r>
      <w:r w:rsidRPr="0064406B">
        <w:rPr>
          <w:rFonts w:eastAsia="Times New Roman" w:cs="Arial"/>
          <w:sz w:val="24"/>
          <w:szCs w:val="24"/>
          <w:shd w:val="clear" w:color="auto" w:fill="F6F6F6"/>
        </w:rPr>
        <w:t xml:space="preserve"> </w:t>
      </w:r>
      <w:r w:rsidR="0045239D" w:rsidRPr="0064406B">
        <w:rPr>
          <w:rFonts w:eastAsia="Times New Roman" w:cs="Arial"/>
          <w:sz w:val="24"/>
          <w:szCs w:val="24"/>
          <w:shd w:val="clear" w:color="auto" w:fill="F6F6F6"/>
        </w:rPr>
        <w:t>submitted</w:t>
      </w:r>
      <w:r w:rsidR="00571888" w:rsidRPr="0064406B">
        <w:rPr>
          <w:rFonts w:eastAsia="Times New Roman" w:cs="Arial"/>
          <w:sz w:val="24"/>
          <w:szCs w:val="24"/>
          <w:shd w:val="clear" w:color="auto" w:fill="F6F6F6"/>
        </w:rPr>
        <w:t xml:space="preserve"> Grant to Mental Health Trust on Care Coordination Study (1</w:t>
      </w:r>
      <w:r w:rsidR="0064406B" w:rsidRPr="0064406B">
        <w:rPr>
          <w:rFonts w:eastAsia="Times New Roman" w:cs="Arial"/>
          <w:sz w:val="24"/>
          <w:szCs w:val="24"/>
          <w:shd w:val="clear" w:color="auto" w:fill="F6F6F6"/>
        </w:rPr>
        <w:t>12.9.21 and 1.18.22)</w:t>
      </w:r>
    </w:p>
    <w:p w14:paraId="0E909B7E" w14:textId="5BCF5288" w:rsidR="0045239D" w:rsidRPr="0064406B" w:rsidRDefault="004D280B" w:rsidP="0045239D">
      <w:pPr>
        <w:pStyle w:val="ListParagraph"/>
        <w:numPr>
          <w:ilvl w:val="0"/>
          <w:numId w:val="3"/>
        </w:numPr>
        <w:shd w:val="clear" w:color="auto" w:fill="FFFFFF"/>
        <w:spacing w:line="20" w:lineRule="atLeast"/>
        <w:rPr>
          <w:rFonts w:eastAsia="Times New Roman" w:cs="Arial"/>
          <w:sz w:val="24"/>
          <w:szCs w:val="24"/>
          <w:shd w:val="clear" w:color="auto" w:fill="F6F6F6"/>
        </w:rPr>
      </w:pPr>
      <w:r w:rsidRPr="0064406B">
        <w:rPr>
          <w:rFonts w:eastAsia="Times New Roman" w:cs="Arial"/>
          <w:sz w:val="24"/>
          <w:szCs w:val="24"/>
          <w:shd w:val="clear" w:color="auto" w:fill="F6F6F6"/>
        </w:rPr>
        <w:t>Host</w:t>
      </w:r>
      <w:r w:rsidR="00DF008B">
        <w:rPr>
          <w:rFonts w:eastAsia="Times New Roman" w:cs="Arial"/>
          <w:sz w:val="24"/>
          <w:szCs w:val="24"/>
          <w:shd w:val="clear" w:color="auto" w:fill="F6F6F6"/>
        </w:rPr>
        <w:t xml:space="preserve">ed Hot Topics on COVID (12.2.22, </w:t>
      </w:r>
      <w:r w:rsidRPr="0064406B">
        <w:rPr>
          <w:rFonts w:eastAsia="Times New Roman" w:cs="Arial"/>
          <w:sz w:val="24"/>
          <w:szCs w:val="24"/>
          <w:shd w:val="clear" w:color="auto" w:fill="F6F6F6"/>
        </w:rPr>
        <w:t>1.12.22</w:t>
      </w:r>
      <w:r w:rsidR="00DF008B">
        <w:rPr>
          <w:rFonts w:eastAsia="Times New Roman" w:cs="Arial"/>
          <w:sz w:val="24"/>
          <w:szCs w:val="24"/>
          <w:shd w:val="clear" w:color="auto" w:fill="F6F6F6"/>
        </w:rPr>
        <w:t xml:space="preserve"> and 1.19.22</w:t>
      </w:r>
      <w:r w:rsidRPr="0064406B">
        <w:rPr>
          <w:rFonts w:eastAsia="Times New Roman" w:cs="Arial"/>
          <w:sz w:val="24"/>
          <w:szCs w:val="24"/>
          <w:shd w:val="clear" w:color="auto" w:fill="F6F6F6"/>
        </w:rPr>
        <w:t>)</w:t>
      </w:r>
    </w:p>
    <w:p w14:paraId="0C158D74" w14:textId="56BC5448" w:rsidR="0045239D" w:rsidRPr="0064406B" w:rsidRDefault="0045239D" w:rsidP="0045239D">
      <w:pPr>
        <w:pStyle w:val="ListParagraph"/>
        <w:numPr>
          <w:ilvl w:val="0"/>
          <w:numId w:val="3"/>
        </w:numPr>
        <w:shd w:val="clear" w:color="auto" w:fill="FFFFFF"/>
        <w:spacing w:line="20" w:lineRule="atLeast"/>
        <w:rPr>
          <w:rFonts w:eastAsia="Times New Roman" w:cs="Arial"/>
          <w:sz w:val="24"/>
          <w:szCs w:val="24"/>
          <w:shd w:val="clear" w:color="auto" w:fill="F6F6F6"/>
        </w:rPr>
      </w:pPr>
      <w:r w:rsidRPr="0064406B">
        <w:rPr>
          <w:rFonts w:eastAsia="Times New Roman" w:cs="Arial"/>
          <w:sz w:val="24"/>
          <w:szCs w:val="24"/>
          <w:shd w:val="clear" w:color="auto" w:fill="F6F6F6"/>
        </w:rPr>
        <w:t xml:space="preserve">Met with Living Well Grant </w:t>
      </w:r>
      <w:r w:rsidR="004D280B" w:rsidRPr="0064406B">
        <w:rPr>
          <w:rFonts w:eastAsia="Times New Roman" w:cs="Arial"/>
          <w:sz w:val="24"/>
          <w:szCs w:val="24"/>
          <w:shd w:val="clear" w:color="auto" w:fill="F6F6F6"/>
        </w:rPr>
        <w:t>small group 4</w:t>
      </w:r>
      <w:r w:rsidRPr="0064406B">
        <w:rPr>
          <w:rFonts w:eastAsia="Times New Roman" w:cs="Arial"/>
          <w:sz w:val="24"/>
          <w:szCs w:val="24"/>
          <w:shd w:val="clear" w:color="auto" w:fill="F6F6F6"/>
        </w:rPr>
        <w:t xml:space="preserve"> on grant goals</w:t>
      </w:r>
      <w:r w:rsidR="00194C58" w:rsidRPr="0064406B">
        <w:rPr>
          <w:rFonts w:eastAsia="Times New Roman" w:cs="Arial"/>
          <w:sz w:val="24"/>
          <w:szCs w:val="24"/>
          <w:shd w:val="clear" w:color="auto" w:fill="F6F6F6"/>
        </w:rPr>
        <w:t xml:space="preserve"> (1.</w:t>
      </w:r>
      <w:r w:rsidR="0064406B" w:rsidRPr="0064406B">
        <w:rPr>
          <w:rFonts w:eastAsia="Times New Roman" w:cs="Arial"/>
          <w:sz w:val="24"/>
          <w:szCs w:val="24"/>
          <w:shd w:val="clear" w:color="auto" w:fill="F6F6F6"/>
        </w:rPr>
        <w:t>4.22 and 1.11.22</w:t>
      </w:r>
      <w:r w:rsidR="00194C58" w:rsidRPr="0064406B">
        <w:rPr>
          <w:rFonts w:eastAsia="Times New Roman" w:cs="Arial"/>
          <w:sz w:val="24"/>
          <w:szCs w:val="24"/>
          <w:shd w:val="clear" w:color="auto" w:fill="F6F6F6"/>
        </w:rPr>
        <w:t>)</w:t>
      </w:r>
    </w:p>
    <w:p w14:paraId="03AB06CB" w14:textId="349B8344" w:rsidR="0045239D" w:rsidRPr="0064406B" w:rsidRDefault="0064406B" w:rsidP="0045239D">
      <w:pPr>
        <w:pStyle w:val="ListParagraph"/>
        <w:numPr>
          <w:ilvl w:val="0"/>
          <w:numId w:val="3"/>
        </w:numPr>
        <w:shd w:val="clear" w:color="auto" w:fill="FFFFFF"/>
        <w:spacing w:line="20" w:lineRule="atLeast"/>
        <w:rPr>
          <w:rFonts w:eastAsia="Times New Roman" w:cs="Arial"/>
          <w:sz w:val="24"/>
          <w:szCs w:val="24"/>
          <w:shd w:val="clear" w:color="auto" w:fill="F6F6F6"/>
        </w:rPr>
      </w:pPr>
      <w:r w:rsidRPr="0064406B">
        <w:rPr>
          <w:rFonts w:eastAsia="Times New Roman" w:cs="Arial"/>
          <w:sz w:val="24"/>
          <w:szCs w:val="24"/>
          <w:shd w:val="clear" w:color="auto" w:fill="F6F6F6"/>
        </w:rPr>
        <w:t>Introduced C</w:t>
      </w:r>
      <w:r w:rsidR="00DF008B">
        <w:rPr>
          <w:rFonts w:eastAsia="Times New Roman" w:cs="Arial"/>
          <w:sz w:val="24"/>
          <w:szCs w:val="24"/>
          <w:shd w:val="clear" w:color="auto" w:fill="F6F6F6"/>
        </w:rPr>
        <w:t>enter for Human Development</w:t>
      </w:r>
      <w:r w:rsidRPr="0064406B">
        <w:rPr>
          <w:rFonts w:eastAsia="Times New Roman" w:cs="Arial"/>
          <w:sz w:val="24"/>
          <w:szCs w:val="24"/>
          <w:shd w:val="clear" w:color="auto" w:fill="F6F6F6"/>
        </w:rPr>
        <w:t xml:space="preserve"> to providers to develop landscape for </w:t>
      </w:r>
      <w:r w:rsidR="0045239D" w:rsidRPr="0064406B">
        <w:rPr>
          <w:rFonts w:eastAsia="Times New Roman" w:cs="Arial"/>
          <w:sz w:val="24"/>
          <w:szCs w:val="24"/>
          <w:shd w:val="clear" w:color="auto" w:fill="F6F6F6"/>
        </w:rPr>
        <w:t xml:space="preserve">new IDD/MH </w:t>
      </w:r>
      <w:r w:rsidR="00AF37D0" w:rsidRPr="0064406B">
        <w:rPr>
          <w:rFonts w:eastAsia="Times New Roman" w:cs="Arial"/>
          <w:sz w:val="24"/>
          <w:szCs w:val="24"/>
          <w:shd w:val="clear" w:color="auto" w:fill="F6F6F6"/>
        </w:rPr>
        <w:t>Advisory</w:t>
      </w:r>
      <w:r w:rsidR="0045239D" w:rsidRPr="0064406B">
        <w:rPr>
          <w:rFonts w:eastAsia="Times New Roman" w:cs="Arial"/>
          <w:sz w:val="24"/>
          <w:szCs w:val="24"/>
          <w:shd w:val="clear" w:color="auto" w:fill="F6F6F6"/>
        </w:rPr>
        <w:t xml:space="preserve"> Board </w:t>
      </w:r>
      <w:r w:rsidRPr="0064406B">
        <w:rPr>
          <w:rFonts w:eastAsia="Times New Roman" w:cs="Arial"/>
          <w:sz w:val="24"/>
          <w:szCs w:val="24"/>
          <w:shd w:val="clear" w:color="auto" w:fill="F6F6F6"/>
        </w:rPr>
        <w:t>Grant</w:t>
      </w:r>
      <w:r w:rsidR="0045239D" w:rsidRPr="0064406B">
        <w:rPr>
          <w:rFonts w:eastAsia="Times New Roman" w:cs="Arial"/>
          <w:sz w:val="24"/>
          <w:szCs w:val="24"/>
          <w:shd w:val="clear" w:color="auto" w:fill="F6F6F6"/>
        </w:rPr>
        <w:t xml:space="preserve"> (1.</w:t>
      </w:r>
      <w:r w:rsidRPr="0064406B">
        <w:rPr>
          <w:rFonts w:eastAsia="Times New Roman" w:cs="Arial"/>
          <w:sz w:val="24"/>
          <w:szCs w:val="24"/>
          <w:shd w:val="clear" w:color="auto" w:fill="F6F6F6"/>
        </w:rPr>
        <w:t>1</w:t>
      </w:r>
      <w:r w:rsidR="0045239D" w:rsidRPr="0064406B">
        <w:rPr>
          <w:rFonts w:eastAsia="Times New Roman" w:cs="Arial"/>
          <w:sz w:val="24"/>
          <w:szCs w:val="24"/>
          <w:shd w:val="clear" w:color="auto" w:fill="F6F6F6"/>
        </w:rPr>
        <w:t>2.</w:t>
      </w:r>
      <w:r w:rsidRPr="0064406B">
        <w:rPr>
          <w:rFonts w:eastAsia="Times New Roman" w:cs="Arial"/>
          <w:sz w:val="24"/>
          <w:szCs w:val="24"/>
          <w:shd w:val="clear" w:color="auto" w:fill="F6F6F6"/>
        </w:rPr>
        <w:t>2</w:t>
      </w:r>
      <w:r w:rsidR="0045239D" w:rsidRPr="0064406B">
        <w:rPr>
          <w:rFonts w:eastAsia="Times New Roman" w:cs="Arial"/>
          <w:sz w:val="24"/>
          <w:szCs w:val="24"/>
          <w:shd w:val="clear" w:color="auto" w:fill="F6F6F6"/>
        </w:rPr>
        <w:t xml:space="preserve">2) </w:t>
      </w:r>
    </w:p>
    <w:p w14:paraId="1BD9E328" w14:textId="32176C85" w:rsidR="00DD7294" w:rsidRPr="0064406B" w:rsidRDefault="0064406B" w:rsidP="004B5C4B">
      <w:pPr>
        <w:pStyle w:val="ListParagraph"/>
        <w:numPr>
          <w:ilvl w:val="0"/>
          <w:numId w:val="3"/>
        </w:numPr>
        <w:shd w:val="clear" w:color="auto" w:fill="FFFFFF"/>
        <w:spacing w:line="20" w:lineRule="atLeast"/>
        <w:rPr>
          <w:rFonts w:eastAsia="Times New Roman" w:cs="Arial"/>
          <w:color w:val="000000" w:themeColor="text1"/>
          <w:sz w:val="24"/>
          <w:szCs w:val="24"/>
          <w:shd w:val="clear" w:color="auto" w:fill="F6F6F6"/>
        </w:rPr>
      </w:pPr>
      <w:r w:rsidRPr="0064406B">
        <w:rPr>
          <w:rFonts w:cs="Times New Roman"/>
          <w:color w:val="000000" w:themeColor="text1"/>
          <w:sz w:val="24"/>
          <w:szCs w:val="24"/>
        </w:rPr>
        <w:t xml:space="preserve">Attended three Care Coordination meetings (12.7.21, 1.4.22 and 1.11.22) </w:t>
      </w:r>
    </w:p>
    <w:p w14:paraId="5C201B0A" w14:textId="6090E66F" w:rsidR="00AF37D0" w:rsidRDefault="0064406B" w:rsidP="004B5C4B">
      <w:pPr>
        <w:pStyle w:val="ListParagraph"/>
        <w:numPr>
          <w:ilvl w:val="0"/>
          <w:numId w:val="3"/>
        </w:numPr>
        <w:shd w:val="clear" w:color="auto" w:fill="FFFFFF"/>
        <w:spacing w:line="20" w:lineRule="atLeast"/>
        <w:rPr>
          <w:rFonts w:eastAsia="Times New Roman" w:cs="Arial"/>
          <w:color w:val="000000" w:themeColor="text1"/>
          <w:sz w:val="24"/>
          <w:szCs w:val="24"/>
          <w:shd w:val="clear" w:color="auto" w:fill="F6F6F6"/>
        </w:rPr>
      </w:pPr>
      <w:r w:rsidRPr="00C61468">
        <w:rPr>
          <w:rFonts w:eastAsia="Times New Roman" w:cs="Arial"/>
          <w:color w:val="000000" w:themeColor="text1"/>
          <w:sz w:val="24"/>
          <w:szCs w:val="24"/>
          <w:shd w:val="clear" w:color="auto" w:fill="F6F6F6"/>
        </w:rPr>
        <w:t>Met weekly with Champney Consulting (12.1.21</w:t>
      </w:r>
      <w:r w:rsidR="00C61468" w:rsidRPr="00C61468">
        <w:rPr>
          <w:rFonts w:eastAsia="Times New Roman" w:cs="Arial"/>
          <w:color w:val="000000" w:themeColor="text1"/>
          <w:sz w:val="24"/>
          <w:szCs w:val="24"/>
          <w:shd w:val="clear" w:color="auto" w:fill="F6F6F6"/>
        </w:rPr>
        <w:t>, 12.8.21 and</w:t>
      </w:r>
      <w:r w:rsidRPr="00C61468">
        <w:rPr>
          <w:rFonts w:eastAsia="Times New Roman" w:cs="Arial"/>
          <w:color w:val="000000" w:themeColor="text1"/>
          <w:sz w:val="24"/>
          <w:szCs w:val="24"/>
          <w:shd w:val="clear" w:color="auto" w:fill="F6F6F6"/>
        </w:rPr>
        <w:t xml:space="preserve"> </w:t>
      </w:r>
      <w:r w:rsidR="00C61468" w:rsidRPr="00C61468">
        <w:rPr>
          <w:rFonts w:eastAsia="Times New Roman" w:cs="Arial"/>
          <w:color w:val="000000" w:themeColor="text1"/>
          <w:sz w:val="24"/>
          <w:szCs w:val="24"/>
          <w:shd w:val="clear" w:color="auto" w:fill="F6F6F6"/>
        </w:rPr>
        <w:t>1.5.22)</w:t>
      </w:r>
    </w:p>
    <w:p w14:paraId="4DD8A972" w14:textId="35F8C3C2" w:rsidR="00C61468" w:rsidRDefault="00C61468" w:rsidP="004B5C4B">
      <w:pPr>
        <w:pStyle w:val="ListParagraph"/>
        <w:numPr>
          <w:ilvl w:val="0"/>
          <w:numId w:val="3"/>
        </w:numPr>
        <w:shd w:val="clear" w:color="auto" w:fill="FFFFFF"/>
        <w:spacing w:line="20" w:lineRule="atLeast"/>
        <w:rPr>
          <w:rFonts w:eastAsia="Times New Roman" w:cs="Arial"/>
          <w:color w:val="000000" w:themeColor="text1"/>
          <w:sz w:val="24"/>
          <w:szCs w:val="24"/>
          <w:shd w:val="clear" w:color="auto" w:fill="F6F6F6"/>
        </w:rPr>
      </w:pPr>
      <w:r>
        <w:rPr>
          <w:rFonts w:eastAsia="Times New Roman" w:cs="Arial"/>
          <w:color w:val="000000" w:themeColor="text1"/>
          <w:sz w:val="24"/>
          <w:szCs w:val="24"/>
          <w:shd w:val="clear" w:color="auto" w:fill="F6F6F6"/>
        </w:rPr>
        <w:t>Met with Eric Boyer and Vandana from Mat Su Health Foundation on grant from MHT to m</w:t>
      </w:r>
      <w:r w:rsidR="00DF008B">
        <w:rPr>
          <w:rFonts w:eastAsia="Times New Roman" w:cs="Arial"/>
          <w:color w:val="000000" w:themeColor="text1"/>
          <w:sz w:val="24"/>
          <w:szCs w:val="24"/>
          <w:shd w:val="clear" w:color="auto" w:fill="F6F6F6"/>
        </w:rPr>
        <w:t xml:space="preserve">atch $15 for Job Preview videos (1.13.22 and 1.19.22) </w:t>
      </w:r>
      <w:r>
        <w:rPr>
          <w:rFonts w:eastAsia="Times New Roman" w:cs="Arial"/>
          <w:color w:val="000000" w:themeColor="text1"/>
          <w:sz w:val="24"/>
          <w:szCs w:val="24"/>
          <w:shd w:val="clear" w:color="auto" w:fill="F6F6F6"/>
        </w:rPr>
        <w:t xml:space="preserve">  </w:t>
      </w:r>
    </w:p>
    <w:p w14:paraId="4B064C36" w14:textId="4BA69626" w:rsidR="00C61468" w:rsidRDefault="00C61468" w:rsidP="004B5C4B">
      <w:pPr>
        <w:pStyle w:val="ListParagraph"/>
        <w:numPr>
          <w:ilvl w:val="0"/>
          <w:numId w:val="3"/>
        </w:numPr>
        <w:shd w:val="clear" w:color="auto" w:fill="FFFFFF"/>
        <w:spacing w:line="20" w:lineRule="atLeast"/>
        <w:rPr>
          <w:rFonts w:eastAsia="Times New Roman" w:cs="Arial"/>
          <w:color w:val="000000" w:themeColor="text1"/>
          <w:sz w:val="24"/>
          <w:szCs w:val="24"/>
          <w:shd w:val="clear" w:color="auto" w:fill="F6F6F6"/>
        </w:rPr>
      </w:pPr>
      <w:r>
        <w:rPr>
          <w:rFonts w:eastAsia="Times New Roman" w:cs="Arial"/>
          <w:color w:val="000000" w:themeColor="text1"/>
          <w:sz w:val="24"/>
          <w:szCs w:val="24"/>
          <w:shd w:val="clear" w:color="auto" w:fill="F6F6F6"/>
        </w:rPr>
        <w:t xml:space="preserve">Attended SDS webinar on Regulation Amendments to Level of Care (1.5.22) </w:t>
      </w:r>
    </w:p>
    <w:p w14:paraId="5F4B2778" w14:textId="1C261B77" w:rsidR="00C61468" w:rsidRDefault="00C61468" w:rsidP="00164EF5">
      <w:pPr>
        <w:pStyle w:val="ListParagraph"/>
        <w:numPr>
          <w:ilvl w:val="0"/>
          <w:numId w:val="3"/>
        </w:numPr>
        <w:shd w:val="clear" w:color="auto" w:fill="FFFFFF"/>
        <w:spacing w:line="20" w:lineRule="atLeast"/>
        <w:rPr>
          <w:rFonts w:eastAsia="Times New Roman" w:cs="Arial"/>
          <w:color w:val="000000" w:themeColor="text1"/>
          <w:sz w:val="24"/>
          <w:szCs w:val="24"/>
          <w:shd w:val="clear" w:color="auto" w:fill="F6F6F6"/>
        </w:rPr>
      </w:pPr>
      <w:r>
        <w:rPr>
          <w:rFonts w:eastAsia="Times New Roman" w:cs="Arial"/>
          <w:color w:val="000000" w:themeColor="text1"/>
          <w:sz w:val="24"/>
          <w:szCs w:val="24"/>
          <w:shd w:val="clear" w:color="auto" w:fill="F6F6F6"/>
        </w:rPr>
        <w:t>Helped organize Board Retreat – obtain venue (Loussac Library), catering and work with Kim and Amanda on agenda</w:t>
      </w:r>
    </w:p>
    <w:p w14:paraId="237AC591" w14:textId="6D9C97E5" w:rsidR="00DF008B" w:rsidRPr="00164EF5" w:rsidRDefault="00DF008B" w:rsidP="00164EF5">
      <w:pPr>
        <w:pStyle w:val="ListParagraph"/>
        <w:numPr>
          <w:ilvl w:val="0"/>
          <w:numId w:val="3"/>
        </w:numPr>
        <w:shd w:val="clear" w:color="auto" w:fill="FFFFFF"/>
        <w:spacing w:line="20" w:lineRule="atLeast"/>
        <w:rPr>
          <w:rFonts w:eastAsia="Times New Roman" w:cs="Arial"/>
          <w:color w:val="000000" w:themeColor="text1"/>
          <w:sz w:val="24"/>
          <w:szCs w:val="24"/>
          <w:shd w:val="clear" w:color="auto" w:fill="F6F6F6"/>
        </w:rPr>
      </w:pPr>
      <w:r>
        <w:rPr>
          <w:rFonts w:eastAsia="Times New Roman" w:cs="Arial"/>
          <w:color w:val="000000" w:themeColor="text1"/>
          <w:sz w:val="24"/>
          <w:szCs w:val="24"/>
          <w:shd w:val="clear" w:color="auto" w:fill="F6F6F6"/>
        </w:rPr>
        <w:t>Gave public comment in Public Hearing on Permanent Flexibilities (1.14.22)</w:t>
      </w:r>
    </w:p>
    <w:p w14:paraId="416C8561" w14:textId="77777777" w:rsidR="000D2B3E" w:rsidRPr="0064406B" w:rsidRDefault="000D2B3E" w:rsidP="008A513C">
      <w:pPr>
        <w:pStyle w:val="ListParagraph"/>
        <w:shd w:val="clear" w:color="auto" w:fill="FFFFFF"/>
        <w:spacing w:line="20" w:lineRule="atLeast"/>
        <w:rPr>
          <w:rFonts w:eastAsia="Times New Roman" w:cs="Arial"/>
          <w:color w:val="000000" w:themeColor="text1"/>
          <w:sz w:val="24"/>
          <w:szCs w:val="24"/>
          <w:shd w:val="clear" w:color="auto" w:fill="F6F6F6"/>
        </w:rPr>
      </w:pPr>
    </w:p>
    <w:p w14:paraId="3C4156E5" w14:textId="542E5AAA" w:rsidR="00A44799" w:rsidRPr="0064406B" w:rsidRDefault="00352117" w:rsidP="006C24BC">
      <w:pPr>
        <w:shd w:val="clear" w:color="auto" w:fill="FFFFFF"/>
        <w:spacing w:line="20" w:lineRule="atLeast"/>
        <w:rPr>
          <w:rFonts w:cs="Times New Roman"/>
          <w:b/>
          <w:bCs/>
          <w:sz w:val="24"/>
          <w:szCs w:val="24"/>
        </w:rPr>
      </w:pPr>
      <w:r w:rsidRPr="0064406B">
        <w:rPr>
          <w:rFonts w:cs="Times New Roman"/>
          <w:b/>
          <w:bCs/>
          <w:sz w:val="24"/>
          <w:szCs w:val="24"/>
        </w:rPr>
        <w:t>Operations Management</w:t>
      </w:r>
    </w:p>
    <w:p w14:paraId="0C00EED2" w14:textId="77777777" w:rsidR="0064406B" w:rsidRDefault="0064406B" w:rsidP="005F356B">
      <w:pPr>
        <w:pStyle w:val="ListParagraph"/>
        <w:numPr>
          <w:ilvl w:val="0"/>
          <w:numId w:val="1"/>
        </w:numPr>
        <w:shd w:val="clear" w:color="auto" w:fill="FFFFFF"/>
        <w:spacing w:line="20" w:lineRule="atLeast"/>
        <w:rPr>
          <w:rFonts w:cs="Times New Roman"/>
          <w:sz w:val="24"/>
          <w:szCs w:val="24"/>
        </w:rPr>
      </w:pPr>
      <w:r w:rsidRPr="0064406B">
        <w:rPr>
          <w:rFonts w:cs="Times New Roman"/>
          <w:sz w:val="24"/>
          <w:szCs w:val="24"/>
        </w:rPr>
        <w:t>Worked with Virtual Assistant (our website support) to develop a portal off the website that will be password protected and contain all of our key documents.</w:t>
      </w:r>
    </w:p>
    <w:p w14:paraId="2B7C1A30" w14:textId="49C24699" w:rsidR="00DF008B" w:rsidRPr="0064406B" w:rsidRDefault="00DF008B" w:rsidP="005F356B">
      <w:pPr>
        <w:pStyle w:val="ListParagraph"/>
        <w:numPr>
          <w:ilvl w:val="0"/>
          <w:numId w:val="1"/>
        </w:numPr>
        <w:shd w:val="clear" w:color="auto" w:fill="FFFFFF"/>
        <w:spacing w:line="20" w:lineRule="atLeast"/>
        <w:rPr>
          <w:rFonts w:cs="Times New Roman"/>
          <w:sz w:val="24"/>
          <w:szCs w:val="24"/>
        </w:rPr>
      </w:pPr>
      <w:r>
        <w:rPr>
          <w:rFonts w:cs="Times New Roman"/>
          <w:sz w:val="24"/>
          <w:szCs w:val="24"/>
        </w:rPr>
        <w:t xml:space="preserve">Had Virtual Assistant also create a file within the portal, further password protected with our banking </w:t>
      </w:r>
      <w:r w:rsidR="00F176F3">
        <w:rPr>
          <w:rFonts w:cs="Times New Roman"/>
          <w:sz w:val="24"/>
          <w:szCs w:val="24"/>
        </w:rPr>
        <w:t>documents.</w:t>
      </w:r>
      <w:r>
        <w:rPr>
          <w:rFonts w:cs="Times New Roman"/>
          <w:sz w:val="24"/>
          <w:szCs w:val="24"/>
        </w:rPr>
        <w:t xml:space="preserve"> </w:t>
      </w:r>
    </w:p>
    <w:p w14:paraId="6B492D59" w14:textId="1AD6A836" w:rsidR="00E85E70" w:rsidRPr="0064406B" w:rsidRDefault="002853F1" w:rsidP="005F356B">
      <w:pPr>
        <w:pStyle w:val="ListParagraph"/>
        <w:numPr>
          <w:ilvl w:val="0"/>
          <w:numId w:val="1"/>
        </w:numPr>
        <w:shd w:val="clear" w:color="auto" w:fill="FFFFFF"/>
        <w:spacing w:line="20" w:lineRule="atLeast"/>
        <w:rPr>
          <w:rFonts w:cs="Times New Roman"/>
          <w:sz w:val="24"/>
          <w:szCs w:val="24"/>
        </w:rPr>
      </w:pPr>
      <w:r w:rsidRPr="0064406B">
        <w:rPr>
          <w:rFonts w:cs="Times New Roman"/>
          <w:sz w:val="24"/>
          <w:szCs w:val="24"/>
        </w:rPr>
        <w:t xml:space="preserve">AADD currently has </w:t>
      </w:r>
      <w:r w:rsidR="0064406B" w:rsidRPr="0064406B">
        <w:rPr>
          <w:rFonts w:cs="Times New Roman"/>
          <w:sz w:val="24"/>
          <w:szCs w:val="24"/>
        </w:rPr>
        <w:t>64</w:t>
      </w:r>
      <w:r w:rsidRPr="0064406B">
        <w:rPr>
          <w:rFonts w:cs="Times New Roman"/>
          <w:sz w:val="24"/>
          <w:szCs w:val="24"/>
        </w:rPr>
        <w:t xml:space="preserve"> members who have paid a total of $</w:t>
      </w:r>
      <w:r w:rsidR="0064406B" w:rsidRPr="0064406B">
        <w:rPr>
          <w:rFonts w:cs="Times New Roman"/>
          <w:sz w:val="24"/>
          <w:szCs w:val="24"/>
        </w:rPr>
        <w:t>85,100</w:t>
      </w:r>
      <w:r w:rsidRPr="0064406B">
        <w:rPr>
          <w:rFonts w:cs="Times New Roman"/>
          <w:sz w:val="24"/>
          <w:szCs w:val="24"/>
        </w:rPr>
        <w:t xml:space="preserve"> in dues. </w:t>
      </w:r>
    </w:p>
    <w:p w14:paraId="1B0F476C" w14:textId="16606B4C" w:rsidR="00352117" w:rsidRPr="0064406B" w:rsidRDefault="0064406B" w:rsidP="000D5B5B">
      <w:pPr>
        <w:pStyle w:val="ListParagraph"/>
        <w:numPr>
          <w:ilvl w:val="0"/>
          <w:numId w:val="1"/>
        </w:numPr>
        <w:shd w:val="clear" w:color="auto" w:fill="FFFFFF"/>
        <w:spacing w:line="20" w:lineRule="atLeast"/>
        <w:rPr>
          <w:rFonts w:cs="Times New Roman"/>
          <w:sz w:val="24"/>
          <w:szCs w:val="24"/>
        </w:rPr>
      </w:pPr>
      <w:r w:rsidRPr="0064406B">
        <w:rPr>
          <w:rFonts w:eastAsia="Times New Roman" w:cs="Arial"/>
          <w:sz w:val="24"/>
          <w:szCs w:val="24"/>
          <w:shd w:val="clear" w:color="auto" w:fill="F6F6F6"/>
        </w:rPr>
        <w:t xml:space="preserve">December </w:t>
      </w:r>
      <w:r w:rsidR="00352117" w:rsidRPr="0064406B">
        <w:rPr>
          <w:rFonts w:eastAsia="Times New Roman" w:cs="Arial"/>
          <w:sz w:val="24"/>
          <w:szCs w:val="24"/>
          <w:shd w:val="clear" w:color="auto" w:fill="F6F6F6"/>
        </w:rPr>
        <w:t>monthly report</w:t>
      </w:r>
      <w:r w:rsidRPr="0064406B">
        <w:rPr>
          <w:rFonts w:eastAsia="Times New Roman" w:cs="Arial"/>
          <w:sz w:val="24"/>
          <w:szCs w:val="24"/>
          <w:shd w:val="clear" w:color="auto" w:fill="F6F6F6"/>
        </w:rPr>
        <w:t xml:space="preserve"> incorporated into this joint one</w:t>
      </w:r>
      <w:r w:rsidR="00352117" w:rsidRPr="0064406B">
        <w:rPr>
          <w:rFonts w:eastAsia="Times New Roman" w:cs="Arial"/>
          <w:sz w:val="24"/>
          <w:szCs w:val="24"/>
          <w:shd w:val="clear" w:color="auto" w:fill="F6F6F6"/>
        </w:rPr>
        <w:t xml:space="preserve"> sent out</w:t>
      </w:r>
      <w:r w:rsidRPr="0064406B">
        <w:rPr>
          <w:rFonts w:eastAsia="Times New Roman" w:cs="Arial"/>
          <w:sz w:val="24"/>
          <w:szCs w:val="24"/>
          <w:shd w:val="clear" w:color="auto" w:fill="F6F6F6"/>
        </w:rPr>
        <w:t xml:space="preserve"> January 21, 2022</w:t>
      </w:r>
      <w:r w:rsidR="006C24BC" w:rsidRPr="0064406B">
        <w:rPr>
          <w:rFonts w:eastAsia="Times New Roman" w:cs="Arial"/>
          <w:sz w:val="24"/>
          <w:szCs w:val="24"/>
          <w:shd w:val="clear" w:color="auto" w:fill="F6F6F6"/>
        </w:rPr>
        <w:t>.</w:t>
      </w:r>
    </w:p>
    <w:p w14:paraId="3433CB62" w14:textId="77777777" w:rsidR="00352117" w:rsidRPr="0064406B" w:rsidRDefault="00352117" w:rsidP="000D5B5B">
      <w:pPr>
        <w:pStyle w:val="ListParagraph"/>
        <w:numPr>
          <w:ilvl w:val="0"/>
          <w:numId w:val="1"/>
        </w:numPr>
        <w:shd w:val="clear" w:color="auto" w:fill="FFFFFF"/>
        <w:spacing w:line="20" w:lineRule="atLeast"/>
        <w:rPr>
          <w:rFonts w:cs="Times New Roman"/>
          <w:sz w:val="24"/>
          <w:szCs w:val="24"/>
        </w:rPr>
      </w:pPr>
      <w:r w:rsidRPr="0064406B">
        <w:rPr>
          <w:rFonts w:eastAsia="Times New Roman" w:cs="Arial"/>
          <w:sz w:val="24"/>
          <w:szCs w:val="24"/>
          <w:shd w:val="clear" w:color="auto" w:fill="F6F6F6"/>
        </w:rPr>
        <w:t>Invoices paid and checkbook updated.</w:t>
      </w:r>
    </w:p>
    <w:p w14:paraId="12A11EC7" w14:textId="77777777" w:rsidR="00EB6580" w:rsidRPr="002B109C" w:rsidRDefault="00EB6580" w:rsidP="00EB6580">
      <w:pPr>
        <w:shd w:val="clear" w:color="auto" w:fill="FFFFFF"/>
        <w:spacing w:line="20" w:lineRule="atLeast"/>
        <w:ind w:left="360"/>
        <w:rPr>
          <w:rFonts w:cs="Times New Roman"/>
          <w:i/>
          <w:iCs/>
          <w:sz w:val="24"/>
          <w:szCs w:val="24"/>
        </w:rPr>
      </w:pPr>
    </w:p>
    <w:p w14:paraId="09F3E074" w14:textId="77777777" w:rsidR="00352117" w:rsidRPr="004B79BF" w:rsidRDefault="00352117" w:rsidP="00352117">
      <w:pPr>
        <w:rPr>
          <w:rFonts w:cs="Times New Roman"/>
          <w:i/>
          <w:iCs/>
          <w:sz w:val="24"/>
          <w:szCs w:val="24"/>
        </w:rPr>
      </w:pPr>
      <w:r w:rsidRPr="004B79BF">
        <w:rPr>
          <w:rFonts w:cs="Times New Roman"/>
          <w:i/>
          <w:iCs/>
          <w:sz w:val="24"/>
          <w:szCs w:val="24"/>
        </w:rPr>
        <w:t>Respectfully submitted,</w:t>
      </w:r>
    </w:p>
    <w:p w14:paraId="6BF68067" w14:textId="77777777" w:rsidR="00352117" w:rsidRPr="004B79BF" w:rsidRDefault="00352117" w:rsidP="00352117">
      <w:pPr>
        <w:rPr>
          <w:i/>
          <w:iCs/>
          <w:sz w:val="24"/>
          <w:szCs w:val="24"/>
        </w:rPr>
      </w:pPr>
      <w:r w:rsidRPr="004B79BF">
        <w:rPr>
          <w:i/>
          <w:iCs/>
          <w:noProof/>
          <w:sz w:val="24"/>
          <w:szCs w:val="24"/>
          <w:lang w:bidi="bn-BD"/>
        </w:rPr>
        <w:drawing>
          <wp:inline distT="0" distB="0" distL="0" distR="0" wp14:anchorId="39B77B17" wp14:editId="4EF9F1C1">
            <wp:extent cx="1760899" cy="571500"/>
            <wp:effectExtent l="0" t="0" r="0" b="0"/>
            <wp:docPr id="8" name="Picture 8"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286" cy="627773"/>
                    </a:xfrm>
                    <a:prstGeom prst="rect">
                      <a:avLst/>
                    </a:prstGeom>
                    <a:noFill/>
                    <a:ln>
                      <a:noFill/>
                    </a:ln>
                  </pic:spPr>
                </pic:pic>
              </a:graphicData>
            </a:graphic>
          </wp:inline>
        </w:drawing>
      </w:r>
    </w:p>
    <w:p w14:paraId="0BDA019D" w14:textId="27ACEE8E" w:rsidR="004058A8" w:rsidRPr="004B79BF" w:rsidRDefault="00971247" w:rsidP="00352117">
      <w:pPr>
        <w:rPr>
          <w:rFonts w:eastAsia="Times New Roman" w:cs="Times New Roman"/>
          <w:i/>
          <w:iCs/>
          <w:sz w:val="24"/>
          <w:szCs w:val="24"/>
        </w:rPr>
      </w:pPr>
      <w:r w:rsidRPr="004B79BF">
        <w:rPr>
          <w:rFonts w:eastAsia="Times New Roman" w:cs="Times New Roman"/>
          <w:i/>
          <w:iCs/>
          <w:sz w:val="24"/>
          <w:szCs w:val="24"/>
        </w:rPr>
        <w:t>Lizette Stiehr</w:t>
      </w:r>
    </w:p>
    <w:p w14:paraId="6375578F" w14:textId="30487CC0" w:rsidR="00971247" w:rsidRDefault="00971247" w:rsidP="00352117">
      <w:pPr>
        <w:rPr>
          <w:rFonts w:eastAsia="Times New Roman" w:cs="Times New Roman"/>
          <w:i/>
          <w:iCs/>
          <w:sz w:val="24"/>
          <w:szCs w:val="24"/>
        </w:rPr>
      </w:pPr>
      <w:r w:rsidRPr="004B79BF">
        <w:rPr>
          <w:rFonts w:eastAsia="Times New Roman" w:cs="Times New Roman"/>
          <w:i/>
          <w:iCs/>
          <w:sz w:val="24"/>
          <w:szCs w:val="24"/>
        </w:rPr>
        <w:t>Executive Director, AADD</w:t>
      </w:r>
    </w:p>
    <w:p w14:paraId="098DC9C4" w14:textId="77777777" w:rsidR="00F176F3" w:rsidRDefault="00F176F3" w:rsidP="00352117">
      <w:pPr>
        <w:rPr>
          <w:rFonts w:eastAsia="Times New Roman" w:cs="Times New Roman"/>
          <w:i/>
          <w:iCs/>
          <w:sz w:val="24"/>
          <w:szCs w:val="24"/>
        </w:rPr>
      </w:pPr>
    </w:p>
    <w:p w14:paraId="1F820A6B" w14:textId="5AD676C6" w:rsidR="00F176F3" w:rsidRPr="004B79BF" w:rsidRDefault="00F176F3" w:rsidP="00352117">
      <w:pPr>
        <w:rPr>
          <w:rFonts w:eastAsia="Times New Roman" w:cs="Times New Roman"/>
          <w:i/>
          <w:iCs/>
          <w:sz w:val="24"/>
          <w:szCs w:val="24"/>
        </w:rPr>
      </w:pPr>
      <w:r>
        <w:rPr>
          <w:rFonts w:eastAsia="Times New Roman" w:cs="Times New Roman"/>
          <w:i/>
          <w:iCs/>
          <w:sz w:val="24"/>
          <w:szCs w:val="24"/>
        </w:rPr>
        <w:t>On letterhead</w:t>
      </w:r>
    </w:p>
    <w:p w14:paraId="5ECCC361" w14:textId="77777777" w:rsidR="00476A9A" w:rsidRDefault="00476A9A" w:rsidP="00352117">
      <w:pPr>
        <w:rPr>
          <w:rFonts w:eastAsia="Times New Roman" w:cs="Times New Roman"/>
          <w:i/>
          <w:iCs/>
          <w:sz w:val="24"/>
          <w:szCs w:val="24"/>
        </w:rPr>
      </w:pPr>
    </w:p>
    <w:p w14:paraId="01704AE5" w14:textId="77777777" w:rsidR="0064406B" w:rsidRPr="0064406B" w:rsidRDefault="0064406B" w:rsidP="0064406B">
      <w:pPr>
        <w:tabs>
          <w:tab w:val="center" w:pos="271"/>
          <w:tab w:val="center" w:pos="1065"/>
          <w:tab w:val="center" w:pos="3606"/>
        </w:tabs>
        <w:spacing w:after="20"/>
        <w:rPr>
          <w:rFonts w:ascii="Times New Roman" w:eastAsia="Times New Roman" w:hAnsi="Times New Roman" w:cs="Times New Roman"/>
          <w:i/>
          <w:sz w:val="24"/>
          <w:szCs w:val="24"/>
        </w:rPr>
      </w:pPr>
      <w:r w:rsidRPr="0064406B">
        <w:rPr>
          <w:rFonts w:ascii="Times New Roman" w:eastAsia="Times New Roman" w:hAnsi="Times New Roman" w:cs="Times New Roman"/>
          <w:noProof/>
          <w:sz w:val="24"/>
          <w:szCs w:val="24"/>
          <w:lang w:bidi="bn-BD"/>
        </w:rPr>
        <mc:AlternateContent>
          <mc:Choice Requires="wps">
            <w:drawing>
              <wp:anchor distT="0" distB="0" distL="114300" distR="114300" simplePos="0" relativeHeight="251661312" behindDoc="0" locked="0" layoutInCell="1" allowOverlap="1" wp14:anchorId="6F56EAC5" wp14:editId="7479782E">
                <wp:simplePos x="0" y="0"/>
                <wp:positionH relativeFrom="column">
                  <wp:posOffset>-6350</wp:posOffset>
                </wp:positionH>
                <wp:positionV relativeFrom="paragraph">
                  <wp:posOffset>-106680</wp:posOffset>
                </wp:positionV>
                <wp:extent cx="6159500" cy="312420"/>
                <wp:effectExtent l="0" t="76200" r="889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14:paraId="33131DD7" w14:textId="77777777" w:rsidR="0064406B" w:rsidRPr="002C183B" w:rsidRDefault="0064406B" w:rsidP="0064406B">
                            <w:pPr>
                              <w:rPr>
                                <w:b/>
                                <w:i/>
                              </w:rPr>
                            </w:pPr>
                            <w:r w:rsidRPr="002C183B">
                              <w:rPr>
                                <w:b/>
                                <w:i/>
                              </w:rPr>
                              <w:t xml:space="preserve">To facilitate a united provider voice for best practices, advocacy, partnerships and networking. </w:t>
                            </w:r>
                          </w:p>
                          <w:p w14:paraId="7F6C867C" w14:textId="77777777" w:rsidR="0064406B" w:rsidRDefault="0064406B" w:rsidP="00644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6EAC5" id="_x0000_s1027" type="#_x0000_t202" style="position:absolute;margin-left:-.5pt;margin-top:-8.4pt;width:48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" fillcolor="#d8d8d8">
                <v:shadow on="t" opacity=".5" offset="6pt,-6pt"/>
                <v:textbox>
                  <w:txbxContent>
                    <w:p w14:paraId="33131DD7" w14:textId="77777777" w:rsidR="0064406B" w:rsidRPr="002C183B" w:rsidRDefault="0064406B" w:rsidP="0064406B">
                      <w:pPr>
                        <w:rPr>
                          <w:b/>
                          <w:i/>
                        </w:rPr>
                      </w:pPr>
                      <w:r w:rsidRPr="002C183B">
                        <w:rPr>
                          <w:b/>
                          <w:i/>
                        </w:rPr>
                        <w:t xml:space="preserve">To facilitate a united provider voice for best practices, advocacy, partnerships and networking. </w:t>
                      </w:r>
                    </w:p>
                    <w:p w14:paraId="7F6C867C" w14:textId="77777777" w:rsidR="0064406B" w:rsidRDefault="0064406B" w:rsidP="0064406B"/>
                  </w:txbxContent>
                </v:textbox>
              </v:shape>
            </w:pict>
          </mc:Fallback>
        </mc:AlternateContent>
      </w:r>
      <w:r w:rsidRPr="0064406B">
        <w:rPr>
          <w:rFonts w:ascii="Times New Roman" w:eastAsia="Times New Roman" w:hAnsi="Times New Roman" w:cs="Times New Roman"/>
          <w:sz w:val="24"/>
          <w:szCs w:val="24"/>
        </w:rPr>
        <w:tab/>
      </w:r>
      <w:r w:rsidRPr="0064406B">
        <w:rPr>
          <w:rFonts w:ascii="Times New Roman" w:eastAsia="Times New Roman" w:hAnsi="Times New Roman" w:cs="Times New Roman"/>
          <w:sz w:val="24"/>
          <w:szCs w:val="24"/>
        </w:rPr>
        <w:tab/>
      </w:r>
      <w:r w:rsidRPr="0064406B">
        <w:rPr>
          <w:rFonts w:ascii="Times New Roman" w:eastAsia="Times New Roman" w:hAnsi="Times New Roman" w:cs="Times New Roman"/>
          <w:i/>
          <w:sz w:val="24"/>
          <w:szCs w:val="24"/>
        </w:rPr>
        <w:tab/>
      </w:r>
      <w:r w:rsidRPr="0064406B">
        <w:rPr>
          <w:rFonts w:ascii="Times New Roman" w:eastAsia="Times New Roman" w:hAnsi="Times New Roman" w:cs="Times New Roman"/>
          <w:i/>
          <w:sz w:val="24"/>
          <w:szCs w:val="24"/>
        </w:rPr>
        <w:tab/>
      </w:r>
      <w:r w:rsidRPr="0064406B">
        <w:rPr>
          <w:rFonts w:ascii="Times New Roman" w:eastAsia="Times New Roman" w:hAnsi="Times New Roman" w:cs="Times New Roman"/>
          <w:i/>
          <w:sz w:val="24"/>
          <w:szCs w:val="24"/>
        </w:rPr>
        <w:tab/>
      </w:r>
      <w:r w:rsidRPr="0064406B">
        <w:rPr>
          <w:rFonts w:ascii="Times New Roman" w:eastAsia="Times New Roman" w:hAnsi="Times New Roman" w:cs="Times New Roman"/>
          <w:i/>
          <w:sz w:val="24"/>
          <w:szCs w:val="24"/>
        </w:rPr>
        <w:tab/>
      </w:r>
      <w:r w:rsidRPr="0064406B">
        <w:rPr>
          <w:rFonts w:ascii="Times New Roman" w:eastAsia="Times New Roman" w:hAnsi="Times New Roman" w:cs="Times New Roman"/>
          <w:i/>
          <w:sz w:val="24"/>
          <w:szCs w:val="24"/>
        </w:rPr>
        <w:tab/>
      </w:r>
    </w:p>
    <w:p w14:paraId="4BF5F2CE" w14:textId="77777777" w:rsidR="0064406B" w:rsidRPr="0064406B" w:rsidRDefault="0064406B" w:rsidP="0064406B">
      <w:pPr>
        <w:tabs>
          <w:tab w:val="center" w:pos="271"/>
          <w:tab w:val="center" w:pos="1065"/>
          <w:tab w:val="center" w:pos="3606"/>
        </w:tabs>
        <w:spacing w:after="20"/>
        <w:jc w:val="center"/>
        <w:rPr>
          <w:rFonts w:eastAsia="Arial" w:cs="Arial"/>
          <w:color w:val="44546A" w:themeColor="text2"/>
          <w:sz w:val="24"/>
          <w:szCs w:val="24"/>
        </w:rPr>
      </w:pPr>
    </w:p>
    <w:p w14:paraId="3570AAD8" w14:textId="77777777" w:rsidR="0064406B" w:rsidRPr="0064406B" w:rsidRDefault="0064406B" w:rsidP="0064406B">
      <w:pPr>
        <w:spacing w:line="360" w:lineRule="auto"/>
        <w:rPr>
          <w:rFonts w:eastAsia="Arial" w:cs="Arial"/>
          <w:color w:val="44546A" w:themeColor="text2"/>
          <w:sz w:val="24"/>
          <w:szCs w:val="24"/>
        </w:rPr>
      </w:pPr>
      <w:r w:rsidRPr="0064406B">
        <w:rPr>
          <w:rFonts w:eastAsia="Arial" w:cs="Arial"/>
          <w:color w:val="44546A" w:themeColor="text2"/>
          <w:sz w:val="24"/>
          <w:szCs w:val="24"/>
        </w:rPr>
        <w:t>January 12, 2022</w:t>
      </w:r>
    </w:p>
    <w:p w14:paraId="3E56F5E3" w14:textId="77777777" w:rsidR="0064406B" w:rsidRPr="0064406B" w:rsidRDefault="0064406B" w:rsidP="0064406B">
      <w:pPr>
        <w:spacing w:line="360" w:lineRule="auto"/>
        <w:rPr>
          <w:rFonts w:eastAsia="Times New Roman" w:cs="Times New Roman"/>
          <w:color w:val="000000"/>
          <w:sz w:val="24"/>
          <w:szCs w:val="24"/>
        </w:rPr>
      </w:pPr>
    </w:p>
    <w:p w14:paraId="2923E201" w14:textId="77777777" w:rsidR="0064406B" w:rsidRPr="0064406B" w:rsidRDefault="0064406B" w:rsidP="0064406B">
      <w:pPr>
        <w:spacing w:line="360" w:lineRule="auto"/>
        <w:rPr>
          <w:rFonts w:eastAsia="Times New Roman" w:cs="Times New Roman"/>
          <w:color w:val="000000"/>
          <w:sz w:val="24"/>
          <w:szCs w:val="24"/>
        </w:rPr>
      </w:pPr>
      <w:r w:rsidRPr="0064406B">
        <w:rPr>
          <w:rFonts w:eastAsia="Times New Roman" w:cs="Times New Roman"/>
          <w:color w:val="000000"/>
          <w:sz w:val="24"/>
          <w:szCs w:val="24"/>
        </w:rPr>
        <w:t>Commissioner Crum, </w:t>
      </w:r>
    </w:p>
    <w:p w14:paraId="60A2005A" w14:textId="77777777" w:rsidR="0064406B" w:rsidRPr="0064406B" w:rsidRDefault="0064406B" w:rsidP="0064406B">
      <w:pPr>
        <w:spacing w:line="360" w:lineRule="auto"/>
        <w:ind w:firstLine="720"/>
        <w:rPr>
          <w:rFonts w:eastAsia="Times New Roman" w:cs="Times New Roman"/>
          <w:color w:val="000000"/>
          <w:sz w:val="24"/>
          <w:szCs w:val="24"/>
        </w:rPr>
      </w:pPr>
      <w:r w:rsidRPr="0064406B">
        <w:rPr>
          <w:rFonts w:eastAsia="Times New Roman" w:cs="Times New Roman"/>
          <w:color w:val="000000"/>
          <w:sz w:val="24"/>
          <w:szCs w:val="24"/>
        </w:rPr>
        <w:t>The Alaska Association on Developmental Disabilities is requesting immediate re-establishment of rates for all home and community-based and personal care services retroactive to July 1, 2021.  We are requesting the SFY2018 rates be adjusted by the “access” factor of 5% and inflated forward for each subsequent year based on the inflationary adjustments already in place.</w:t>
      </w:r>
    </w:p>
    <w:p w14:paraId="41F45B2E" w14:textId="77777777" w:rsidR="0064406B" w:rsidRPr="0064406B" w:rsidRDefault="0064406B" w:rsidP="0064406B">
      <w:pPr>
        <w:spacing w:line="360" w:lineRule="auto"/>
        <w:ind w:firstLine="720"/>
        <w:rPr>
          <w:rFonts w:eastAsia="Times New Roman" w:cs="Times New Roman"/>
          <w:color w:val="000000"/>
          <w:sz w:val="24"/>
          <w:szCs w:val="24"/>
        </w:rPr>
      </w:pPr>
      <w:r w:rsidRPr="0064406B">
        <w:rPr>
          <w:rFonts w:eastAsia="Times New Roman" w:cs="Times New Roman"/>
          <w:color w:val="000000"/>
          <w:sz w:val="24"/>
          <w:szCs w:val="24"/>
        </w:rPr>
        <w:t xml:space="preserve">Rates for home and community-based and personal care services, governed by regulation </w:t>
      </w:r>
      <w:r w:rsidRPr="0064406B">
        <w:rPr>
          <w:rFonts w:eastAsia="Times New Roman" w:cs="Times New Roman"/>
          <w:sz w:val="24"/>
          <w:szCs w:val="24"/>
        </w:rPr>
        <w:t xml:space="preserve">7 AAC 145.520 - Home and community-based waiver services payment rates, were implemented in 2011. </w:t>
      </w:r>
      <w:r w:rsidRPr="0064406B">
        <w:rPr>
          <w:rFonts w:eastAsia="Times New Roman" w:cs="Times New Roman"/>
          <w:color w:val="000000"/>
          <w:sz w:val="24"/>
          <w:szCs w:val="24"/>
        </w:rPr>
        <w:t xml:space="preserve"> Rates should have been re-established at least every four years (2014, 2018, 2022 and so on) using provider cost data collected for rebasing purposes.  </w:t>
      </w:r>
    </w:p>
    <w:p w14:paraId="565ACF6C" w14:textId="77777777" w:rsidR="0064406B" w:rsidRPr="0064406B" w:rsidRDefault="0064406B" w:rsidP="0064406B">
      <w:pPr>
        <w:spacing w:line="360" w:lineRule="auto"/>
        <w:ind w:firstLine="720"/>
        <w:rPr>
          <w:rFonts w:eastAsia="Times New Roman" w:cs="Times New Roman"/>
          <w:color w:val="000000" w:themeColor="text1"/>
          <w:sz w:val="24"/>
          <w:szCs w:val="24"/>
        </w:rPr>
      </w:pPr>
      <w:r w:rsidRPr="0064406B">
        <w:rPr>
          <w:rFonts w:eastAsia="Times New Roman" w:cs="Times New Roman"/>
          <w:color w:val="000000"/>
          <w:sz w:val="24"/>
          <w:szCs w:val="24"/>
          <w:u w:val="single"/>
        </w:rPr>
        <w:t>In 2014 rates were not re-established.  In 2018, rates were also not re-established based on governing regulations</w:t>
      </w:r>
      <w:r w:rsidRPr="0064406B">
        <w:rPr>
          <w:rFonts w:eastAsia="Times New Roman" w:cs="Times New Roman"/>
          <w:color w:val="000000"/>
          <w:sz w:val="24"/>
          <w:szCs w:val="24"/>
        </w:rPr>
        <w:t xml:space="preserve"> 7</w:t>
      </w:r>
      <w:r w:rsidRPr="0064406B">
        <w:rPr>
          <w:rFonts w:eastAsia="Times New Roman" w:cs="Times New Roman"/>
          <w:color w:val="000000" w:themeColor="text1"/>
          <w:sz w:val="24"/>
          <w:szCs w:val="24"/>
          <w:shd w:val="clear" w:color="auto" w:fill="FAFAFA"/>
        </w:rPr>
        <w:t xml:space="preserve"> AAC 145.525 - Re-establishing and adjusting payment rates in the department's Chart of Personal Care Services, Community First Choice Services and Waiver Services Rates.  The 2018 re-establishment of rates did not occur due to implementation of cost containment measures by the Department of Health and Social Services.  Yet, the targeted group of mandated providers submitted cost survey information to the Office of Rate Review which could have been used to re-establish rates in subsequent fiscal years.  It should be noted that health facility rate rebasing continued as scheduled during the cost containment fiscal years (as governed by 7 AAC 150.160 – Methodology and criteria for approval or modification of a payment rate).</w:t>
      </w:r>
    </w:p>
    <w:p w14:paraId="74D448A9" w14:textId="77777777" w:rsidR="0064406B" w:rsidRPr="0064406B" w:rsidRDefault="0064406B" w:rsidP="0064406B">
      <w:pPr>
        <w:spacing w:line="360" w:lineRule="auto"/>
        <w:rPr>
          <w:rFonts w:eastAsia="Times New Roman" w:cs="Times New Roman"/>
          <w:sz w:val="24"/>
          <w:szCs w:val="24"/>
        </w:rPr>
      </w:pPr>
      <w:r w:rsidRPr="0064406B">
        <w:rPr>
          <w:rFonts w:eastAsia="Times New Roman" w:cs="Times New Roman"/>
          <w:color w:val="000000"/>
          <w:sz w:val="24"/>
          <w:szCs w:val="24"/>
        </w:rPr>
        <w:t xml:space="preserve"> </w:t>
      </w:r>
      <w:r w:rsidRPr="0064406B">
        <w:rPr>
          <w:rFonts w:eastAsia="Times New Roman" w:cs="Times New Roman"/>
          <w:color w:val="000000"/>
          <w:sz w:val="24"/>
          <w:szCs w:val="24"/>
        </w:rPr>
        <w:tab/>
      </w:r>
      <w:r w:rsidRPr="0064406B">
        <w:rPr>
          <w:rFonts w:eastAsia="Times New Roman" w:cs="Times New Roman"/>
          <w:sz w:val="24"/>
          <w:szCs w:val="24"/>
        </w:rPr>
        <w:t>The cost survey data submitted for the re-establishment of rates in SFY18 are now outdated and no longer useful in determining adjustments. Our request to offer critical immediate rate relief for providers and to follow the intent of the regulations is to apply the 5% “access” factor to SFY18 rates and then apply existing inflation adjustments forward.  This also offers a simple straight forward calculation for the Office of Rate Review.  Utilizing the access factor ensures the 5% cap on rate increases that the Office of Rate Review would have applied to the cost survey data upholds the intended stop-loss factor.</w:t>
      </w:r>
    </w:p>
    <w:p w14:paraId="0EF460DA" w14:textId="77777777" w:rsidR="0064406B" w:rsidRPr="0064406B" w:rsidRDefault="0064406B" w:rsidP="0064406B">
      <w:pPr>
        <w:spacing w:line="360" w:lineRule="auto"/>
        <w:ind w:firstLine="720"/>
        <w:rPr>
          <w:rFonts w:eastAsia="Times New Roman" w:cs="Times New Roman"/>
          <w:sz w:val="24"/>
          <w:szCs w:val="24"/>
        </w:rPr>
      </w:pPr>
      <w:r w:rsidRPr="0064406B">
        <w:rPr>
          <w:rFonts w:eastAsia="Times New Roman" w:cs="Times New Roman"/>
          <w:sz w:val="24"/>
          <w:szCs w:val="24"/>
        </w:rPr>
        <w:t xml:space="preserve">AADD has had several recent discussions with the department about the dire financial situation many of our members are facing due </w:t>
      </w:r>
      <w:r w:rsidRPr="0064406B">
        <w:rPr>
          <w:rFonts w:eastAsia="Times New Roman" w:cs="Times New Roman"/>
          <w:sz w:val="24"/>
          <w:szCs w:val="24"/>
          <w:u w:val="single"/>
        </w:rPr>
        <w:t>to the impact of a decade without regulatory re-establishment of rates.  Rates of reimbursement have failed to keep pace with many state and federal mandates, regulatory changes, and other systemic changes that have occurred</w:t>
      </w:r>
      <w:r w:rsidRPr="0064406B">
        <w:rPr>
          <w:rFonts w:eastAsia="Times New Roman" w:cs="Times New Roman"/>
          <w:sz w:val="24"/>
          <w:szCs w:val="24"/>
        </w:rPr>
        <w:t xml:space="preserve"> since home and community-based and personal care service rates were established through analysis of provider cost surveys in 2011.  While this request for immediate rate relief will provide overdue assistance to providers, we have concerns regarding the rate setting methodology being rendered ineffective over the past 10 years.  In the near future, we plan to discuss these concerns in more detail with the department as they relate to system sustainability and access to services.</w:t>
      </w:r>
    </w:p>
    <w:p w14:paraId="50343C93" w14:textId="77777777" w:rsidR="0064406B" w:rsidRPr="0064406B" w:rsidRDefault="0064406B" w:rsidP="0064406B">
      <w:pPr>
        <w:spacing w:line="360" w:lineRule="auto"/>
        <w:ind w:firstLine="720"/>
        <w:rPr>
          <w:rFonts w:eastAsia="Times New Roman" w:cs="Times New Roman"/>
          <w:sz w:val="24"/>
          <w:szCs w:val="24"/>
        </w:rPr>
      </w:pPr>
      <w:r w:rsidRPr="0064406B">
        <w:rPr>
          <w:rFonts w:eastAsia="Times New Roman" w:cs="Times New Roman"/>
          <w:sz w:val="24"/>
          <w:szCs w:val="24"/>
        </w:rPr>
        <w:t xml:space="preserve">We look forward to your swift response to our request.  We are happy to discuss in more detail at your earliest convenience. </w:t>
      </w:r>
    </w:p>
    <w:p w14:paraId="7F04A1C6" w14:textId="77777777" w:rsidR="0064406B" w:rsidRPr="0064406B" w:rsidRDefault="0064406B" w:rsidP="0064406B">
      <w:pPr>
        <w:spacing w:line="360" w:lineRule="auto"/>
        <w:ind w:firstLine="720"/>
        <w:rPr>
          <w:rFonts w:eastAsia="Times New Roman" w:cs="Times New Roman"/>
          <w:sz w:val="24"/>
          <w:szCs w:val="24"/>
        </w:rPr>
      </w:pPr>
    </w:p>
    <w:p w14:paraId="6FBF28FB" w14:textId="77777777" w:rsidR="0064406B" w:rsidRPr="0064406B" w:rsidRDefault="0064406B" w:rsidP="0064406B">
      <w:pPr>
        <w:spacing w:line="360" w:lineRule="auto"/>
        <w:rPr>
          <w:rFonts w:eastAsia="Times New Roman" w:cs="Times New Roman"/>
          <w:sz w:val="24"/>
          <w:szCs w:val="24"/>
        </w:rPr>
      </w:pPr>
      <w:r w:rsidRPr="0064406B">
        <w:rPr>
          <w:rFonts w:eastAsia="Times New Roman" w:cs="Times New Roman"/>
          <w:sz w:val="24"/>
          <w:szCs w:val="24"/>
        </w:rPr>
        <w:t>Sincerely,</w:t>
      </w:r>
    </w:p>
    <w:p w14:paraId="13940F5C" w14:textId="77777777" w:rsidR="0064406B" w:rsidRPr="0064406B" w:rsidRDefault="0064406B" w:rsidP="0064406B">
      <w:pPr>
        <w:spacing w:line="360" w:lineRule="auto"/>
        <w:rPr>
          <w:rFonts w:ascii="Lucida Handwriting" w:eastAsia="Times New Roman" w:hAnsi="Lucida Handwriting" w:cs="Times New Roman"/>
          <w:sz w:val="24"/>
          <w:szCs w:val="24"/>
        </w:rPr>
      </w:pPr>
      <w:r w:rsidRPr="0064406B">
        <w:rPr>
          <w:rFonts w:ascii="Lucida Handwriting" w:eastAsia="Times New Roman" w:hAnsi="Lucida Handwriting" w:cs="Times New Roman"/>
          <w:sz w:val="24"/>
          <w:szCs w:val="24"/>
        </w:rPr>
        <w:t>Amanda Faulkner</w:t>
      </w:r>
    </w:p>
    <w:p w14:paraId="321DFEBC" w14:textId="77777777" w:rsidR="0064406B" w:rsidRPr="0064406B" w:rsidRDefault="0064406B" w:rsidP="0064406B">
      <w:pPr>
        <w:spacing w:line="360" w:lineRule="auto"/>
        <w:rPr>
          <w:rFonts w:eastAsia="Times New Roman" w:cs="Times New Roman"/>
          <w:sz w:val="24"/>
          <w:szCs w:val="24"/>
        </w:rPr>
      </w:pPr>
      <w:r w:rsidRPr="0064406B">
        <w:rPr>
          <w:rFonts w:eastAsia="Times New Roman" w:cs="Times New Roman"/>
          <w:sz w:val="24"/>
          <w:szCs w:val="24"/>
        </w:rPr>
        <w:t>Amanda Faulkner</w:t>
      </w:r>
    </w:p>
    <w:p w14:paraId="43C2429F" w14:textId="77777777" w:rsidR="0064406B" w:rsidRPr="0064406B" w:rsidRDefault="0064406B" w:rsidP="0064406B">
      <w:pPr>
        <w:spacing w:line="360" w:lineRule="auto"/>
        <w:rPr>
          <w:rFonts w:eastAsia="Times New Roman" w:cs="Times New Roman"/>
          <w:sz w:val="24"/>
          <w:szCs w:val="24"/>
        </w:rPr>
      </w:pPr>
      <w:r w:rsidRPr="0064406B">
        <w:rPr>
          <w:rFonts w:eastAsia="Times New Roman" w:cs="Times New Roman"/>
          <w:sz w:val="24"/>
          <w:szCs w:val="24"/>
        </w:rPr>
        <w:t>President, AADD</w:t>
      </w:r>
    </w:p>
    <w:p w14:paraId="0E829CD0" w14:textId="77777777" w:rsidR="0064406B" w:rsidRPr="0064406B" w:rsidRDefault="0064406B" w:rsidP="0064406B">
      <w:pPr>
        <w:spacing w:line="360" w:lineRule="auto"/>
        <w:rPr>
          <w:rFonts w:eastAsia="Times New Roman" w:cs="Times New Roman"/>
          <w:sz w:val="24"/>
          <w:szCs w:val="24"/>
        </w:rPr>
      </w:pPr>
    </w:p>
    <w:p w14:paraId="43C6A33D" w14:textId="77777777" w:rsidR="0064406B" w:rsidRPr="0064406B" w:rsidRDefault="0064406B" w:rsidP="0064406B">
      <w:pPr>
        <w:rPr>
          <w:rFonts w:eastAsia="Times New Roman" w:cs="Times New Roman"/>
          <w:sz w:val="24"/>
          <w:szCs w:val="24"/>
        </w:rPr>
      </w:pPr>
      <w:r w:rsidRPr="0064406B">
        <w:rPr>
          <w:rFonts w:eastAsia="Times New Roman" w:cs="Times New Roman"/>
          <w:sz w:val="24"/>
          <w:szCs w:val="24"/>
        </w:rPr>
        <w:t>cc.</w:t>
      </w:r>
      <w:r w:rsidRPr="0064406B">
        <w:rPr>
          <w:rFonts w:eastAsia="Times New Roman" w:cs="Times New Roman"/>
          <w:sz w:val="24"/>
          <w:szCs w:val="24"/>
        </w:rPr>
        <w:tab/>
        <w:t>Deputy Commissioner Al Wall</w:t>
      </w:r>
    </w:p>
    <w:p w14:paraId="36714689" w14:textId="77777777" w:rsidR="0064406B" w:rsidRPr="0064406B" w:rsidRDefault="0064406B" w:rsidP="0064406B">
      <w:pPr>
        <w:rPr>
          <w:rFonts w:eastAsia="Times New Roman" w:cs="Times New Roman"/>
          <w:sz w:val="24"/>
          <w:szCs w:val="24"/>
        </w:rPr>
      </w:pPr>
      <w:r w:rsidRPr="0064406B">
        <w:rPr>
          <w:rFonts w:eastAsia="Times New Roman" w:cs="Times New Roman"/>
          <w:sz w:val="24"/>
          <w:szCs w:val="24"/>
        </w:rPr>
        <w:tab/>
        <w:t>Director, Senior and Disabilities Services John Lee</w:t>
      </w:r>
    </w:p>
    <w:p w14:paraId="32ABB469" w14:textId="77777777" w:rsidR="0064406B" w:rsidRPr="0064406B" w:rsidRDefault="0064406B" w:rsidP="0064406B">
      <w:pPr>
        <w:rPr>
          <w:rFonts w:eastAsia="Times New Roman" w:cs="Times New Roman"/>
          <w:sz w:val="24"/>
          <w:szCs w:val="24"/>
        </w:rPr>
      </w:pPr>
      <w:r w:rsidRPr="0064406B">
        <w:rPr>
          <w:rFonts w:eastAsia="Times New Roman" w:cs="Times New Roman"/>
          <w:sz w:val="24"/>
          <w:szCs w:val="24"/>
        </w:rPr>
        <w:tab/>
        <w:t>Executive Director, Office of Rate Review Marcey Bish</w:t>
      </w:r>
    </w:p>
    <w:p w14:paraId="0034F44B" w14:textId="77777777" w:rsidR="0064406B" w:rsidRPr="0064406B" w:rsidRDefault="0064406B" w:rsidP="0064406B">
      <w:pPr>
        <w:rPr>
          <w:rFonts w:eastAsia="Times New Roman" w:cs="Times New Roman"/>
          <w:sz w:val="24"/>
          <w:szCs w:val="24"/>
        </w:rPr>
      </w:pPr>
      <w:r w:rsidRPr="0064406B">
        <w:rPr>
          <w:rFonts w:eastAsia="Times New Roman" w:cs="Times New Roman"/>
          <w:sz w:val="24"/>
          <w:szCs w:val="24"/>
        </w:rPr>
        <w:tab/>
        <w:t>CEO, Mental Health Trust Steve Williams</w:t>
      </w:r>
    </w:p>
    <w:p w14:paraId="0A8C940D" w14:textId="77777777" w:rsidR="0064406B" w:rsidRPr="0064406B" w:rsidRDefault="0064406B" w:rsidP="0064406B">
      <w:pPr>
        <w:rPr>
          <w:rFonts w:eastAsia="Times New Roman" w:cs="Times New Roman"/>
          <w:sz w:val="24"/>
          <w:szCs w:val="24"/>
        </w:rPr>
      </w:pPr>
      <w:r w:rsidRPr="0064406B">
        <w:rPr>
          <w:rFonts w:eastAsia="Times New Roman" w:cs="Times New Roman"/>
          <w:sz w:val="24"/>
          <w:szCs w:val="24"/>
        </w:rPr>
        <w:tab/>
        <w:t>Chair, Senate HSS Committee Senator David Wilson</w:t>
      </w:r>
    </w:p>
    <w:p w14:paraId="4E18700B" w14:textId="77777777" w:rsidR="0064406B" w:rsidRPr="0064406B" w:rsidRDefault="0064406B" w:rsidP="0064406B">
      <w:pPr>
        <w:rPr>
          <w:rFonts w:eastAsia="Times New Roman" w:cs="Times New Roman"/>
          <w:sz w:val="24"/>
          <w:szCs w:val="24"/>
        </w:rPr>
      </w:pPr>
      <w:r w:rsidRPr="0064406B">
        <w:rPr>
          <w:rFonts w:eastAsia="Times New Roman" w:cs="Times New Roman"/>
          <w:sz w:val="24"/>
          <w:szCs w:val="24"/>
        </w:rPr>
        <w:tab/>
        <w:t>Co-Chair, House HSS Committee Representative Liz Snyder</w:t>
      </w:r>
    </w:p>
    <w:p w14:paraId="1A8F3C7E" w14:textId="77777777" w:rsidR="0064406B" w:rsidRPr="0064406B" w:rsidRDefault="0064406B" w:rsidP="0064406B">
      <w:pPr>
        <w:rPr>
          <w:rFonts w:eastAsia="Times New Roman" w:cs="Times New Roman"/>
          <w:sz w:val="24"/>
          <w:szCs w:val="24"/>
        </w:rPr>
      </w:pPr>
      <w:r w:rsidRPr="0064406B">
        <w:rPr>
          <w:rFonts w:eastAsia="Times New Roman" w:cs="Times New Roman"/>
          <w:sz w:val="24"/>
          <w:szCs w:val="24"/>
        </w:rPr>
        <w:tab/>
        <w:t>Co-Chair, House HSS Committee Representative Tiffany Zulkosky</w:t>
      </w:r>
    </w:p>
    <w:p w14:paraId="0410648D" w14:textId="77777777" w:rsidR="0064406B" w:rsidRPr="0064406B" w:rsidRDefault="0064406B" w:rsidP="0064406B">
      <w:pPr>
        <w:spacing w:line="360" w:lineRule="auto"/>
        <w:rPr>
          <w:rFonts w:eastAsia="Times New Roman" w:cs="Times New Roman"/>
          <w:sz w:val="24"/>
          <w:szCs w:val="24"/>
        </w:rPr>
      </w:pPr>
    </w:p>
    <w:p w14:paraId="03EE203C" w14:textId="77777777" w:rsidR="0064406B" w:rsidRPr="0064406B" w:rsidRDefault="0064406B" w:rsidP="0064406B">
      <w:pPr>
        <w:spacing w:line="360" w:lineRule="auto"/>
        <w:ind w:firstLine="720"/>
        <w:rPr>
          <w:rFonts w:ascii="Times New Roman" w:eastAsia="Times New Roman" w:hAnsi="Times New Roman" w:cs="Times New Roman"/>
          <w:sz w:val="24"/>
          <w:szCs w:val="24"/>
        </w:rPr>
      </w:pPr>
    </w:p>
    <w:p w14:paraId="61575B50" w14:textId="2FAF3811" w:rsidR="0064406B" w:rsidRDefault="00CB367E" w:rsidP="0064406B">
      <w:pPr>
        <w:rPr>
          <w:rFonts w:ascii="Arial" w:eastAsia="Arial" w:hAnsi="Arial" w:cs="Arial"/>
          <w:color w:val="44546A" w:themeColor="text2"/>
          <w:sz w:val="20"/>
          <w:szCs w:val="24"/>
        </w:rPr>
      </w:pPr>
      <w:r>
        <w:rPr>
          <w:rFonts w:ascii="Arial" w:eastAsia="Arial" w:hAnsi="Arial" w:cs="Arial"/>
          <w:color w:val="44546A" w:themeColor="text2"/>
          <w:sz w:val="20"/>
          <w:szCs w:val="24"/>
        </w:rPr>
        <w:t>On Letterhead</w:t>
      </w:r>
    </w:p>
    <w:p w14:paraId="194E817F" w14:textId="77777777" w:rsidR="00CB367E" w:rsidRPr="00CB367E" w:rsidRDefault="00CB367E" w:rsidP="00CB367E">
      <w:pPr>
        <w:tabs>
          <w:tab w:val="center" w:pos="271"/>
          <w:tab w:val="center" w:pos="1065"/>
          <w:tab w:val="center" w:pos="3606"/>
        </w:tabs>
        <w:spacing w:after="20"/>
        <w:rPr>
          <w:rFonts w:ascii="Times New Roman" w:eastAsia="Times New Roman" w:hAnsi="Times New Roman" w:cs="Times New Roman"/>
          <w:i/>
          <w:sz w:val="24"/>
          <w:szCs w:val="24"/>
        </w:rPr>
      </w:pPr>
      <w:r w:rsidRPr="00CB367E">
        <w:rPr>
          <w:rFonts w:ascii="Times New Roman" w:eastAsia="Times New Roman" w:hAnsi="Times New Roman" w:cs="Times New Roman"/>
          <w:noProof/>
          <w:sz w:val="24"/>
          <w:szCs w:val="24"/>
          <w:lang w:bidi="bn-BD"/>
        </w:rPr>
        <mc:AlternateContent>
          <mc:Choice Requires="wps">
            <w:drawing>
              <wp:anchor distT="0" distB="0" distL="114300" distR="114300" simplePos="0" relativeHeight="251663360" behindDoc="0" locked="0" layoutInCell="1" allowOverlap="1" wp14:anchorId="56107055" wp14:editId="4FB2424C">
                <wp:simplePos x="0" y="0"/>
                <wp:positionH relativeFrom="column">
                  <wp:posOffset>-6350</wp:posOffset>
                </wp:positionH>
                <wp:positionV relativeFrom="paragraph">
                  <wp:posOffset>-106680</wp:posOffset>
                </wp:positionV>
                <wp:extent cx="6159500" cy="312420"/>
                <wp:effectExtent l="0" t="76200" r="889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14:paraId="7006C3DB" w14:textId="77777777" w:rsidR="00CB367E" w:rsidRPr="002C183B" w:rsidRDefault="00CB367E" w:rsidP="00CB367E">
                            <w:pPr>
                              <w:rPr>
                                <w:b/>
                                <w:i/>
                              </w:rPr>
                            </w:pPr>
                            <w:r w:rsidRPr="002C183B">
                              <w:rPr>
                                <w:b/>
                                <w:i/>
                              </w:rPr>
                              <w:t xml:space="preserve">To facilitate a united provider voice for best practices, advocacy, partnerships and networking. </w:t>
                            </w:r>
                          </w:p>
                          <w:p w14:paraId="4E94A709" w14:textId="77777777" w:rsidR="00CB367E" w:rsidRDefault="00CB367E" w:rsidP="00CB3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07055" id="Text Box 3" o:spid="_x0000_s1028" type="#_x0000_t202" style="position:absolute;margin-left:-.5pt;margin-top:-8.4pt;width:4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" fillcolor="#d8d8d8">
                <v:shadow on="t" opacity=".5" offset="6pt,-6pt"/>
                <v:textbox>
                  <w:txbxContent>
                    <w:p w14:paraId="7006C3DB" w14:textId="77777777" w:rsidR="00CB367E" w:rsidRPr="002C183B" w:rsidRDefault="00CB367E" w:rsidP="00CB367E">
                      <w:pPr>
                        <w:rPr>
                          <w:b/>
                          <w:i/>
                        </w:rPr>
                      </w:pPr>
                      <w:r w:rsidRPr="002C183B">
                        <w:rPr>
                          <w:b/>
                          <w:i/>
                        </w:rPr>
                        <w:t xml:space="preserve">To facilitate a united provider voice for best practices, advocacy, partnerships and networking. </w:t>
                      </w:r>
                    </w:p>
                    <w:p w14:paraId="4E94A709" w14:textId="77777777" w:rsidR="00CB367E" w:rsidRDefault="00CB367E" w:rsidP="00CB367E"/>
                  </w:txbxContent>
                </v:textbox>
              </v:shape>
            </w:pict>
          </mc:Fallback>
        </mc:AlternateContent>
      </w:r>
      <w:r w:rsidRPr="00CB367E">
        <w:rPr>
          <w:rFonts w:ascii="Times New Roman" w:eastAsia="Times New Roman" w:hAnsi="Times New Roman" w:cs="Times New Roman"/>
          <w:sz w:val="24"/>
          <w:szCs w:val="24"/>
        </w:rPr>
        <w:tab/>
      </w:r>
      <w:r w:rsidRPr="00CB367E">
        <w:rPr>
          <w:rFonts w:ascii="Times New Roman" w:eastAsia="Times New Roman" w:hAnsi="Times New Roman" w:cs="Times New Roman"/>
          <w:sz w:val="24"/>
          <w:szCs w:val="24"/>
        </w:rPr>
        <w:tab/>
      </w:r>
      <w:r w:rsidRPr="00CB367E">
        <w:rPr>
          <w:rFonts w:ascii="Times New Roman" w:eastAsia="Times New Roman" w:hAnsi="Times New Roman" w:cs="Times New Roman"/>
          <w:i/>
          <w:sz w:val="24"/>
          <w:szCs w:val="24"/>
        </w:rPr>
        <w:tab/>
      </w:r>
      <w:r w:rsidRPr="00CB367E">
        <w:rPr>
          <w:rFonts w:ascii="Times New Roman" w:eastAsia="Times New Roman" w:hAnsi="Times New Roman" w:cs="Times New Roman"/>
          <w:i/>
          <w:sz w:val="24"/>
          <w:szCs w:val="24"/>
        </w:rPr>
        <w:tab/>
      </w:r>
      <w:r w:rsidRPr="00CB367E">
        <w:rPr>
          <w:rFonts w:ascii="Times New Roman" w:eastAsia="Times New Roman" w:hAnsi="Times New Roman" w:cs="Times New Roman"/>
          <w:i/>
          <w:sz w:val="24"/>
          <w:szCs w:val="24"/>
        </w:rPr>
        <w:tab/>
      </w:r>
      <w:r w:rsidRPr="00CB367E">
        <w:rPr>
          <w:rFonts w:ascii="Times New Roman" w:eastAsia="Times New Roman" w:hAnsi="Times New Roman" w:cs="Times New Roman"/>
          <w:i/>
          <w:sz w:val="24"/>
          <w:szCs w:val="24"/>
        </w:rPr>
        <w:tab/>
      </w:r>
      <w:r w:rsidRPr="00CB367E">
        <w:rPr>
          <w:rFonts w:ascii="Times New Roman" w:eastAsia="Times New Roman" w:hAnsi="Times New Roman" w:cs="Times New Roman"/>
          <w:i/>
          <w:sz w:val="24"/>
          <w:szCs w:val="24"/>
        </w:rPr>
        <w:tab/>
      </w:r>
    </w:p>
    <w:p w14:paraId="73CAAABE" w14:textId="77777777" w:rsidR="00CB367E" w:rsidRPr="00CB367E" w:rsidRDefault="00CB367E" w:rsidP="00CB367E">
      <w:pPr>
        <w:tabs>
          <w:tab w:val="center" w:pos="271"/>
          <w:tab w:val="center" w:pos="1065"/>
          <w:tab w:val="center" w:pos="3606"/>
        </w:tabs>
        <w:spacing w:after="20"/>
        <w:jc w:val="center"/>
        <w:rPr>
          <w:rFonts w:ascii="Arial" w:eastAsia="Arial" w:hAnsi="Arial" w:cs="Arial"/>
          <w:color w:val="44546A" w:themeColor="text2"/>
          <w:sz w:val="24"/>
          <w:szCs w:val="24"/>
        </w:rPr>
      </w:pPr>
    </w:p>
    <w:p w14:paraId="41053169"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January 12, 2021</w:t>
      </w:r>
    </w:p>
    <w:p w14:paraId="7F4562AE" w14:textId="77777777" w:rsidR="00CB367E" w:rsidRPr="00CB367E" w:rsidRDefault="00CB367E" w:rsidP="00CB367E">
      <w:pPr>
        <w:rPr>
          <w:rFonts w:eastAsia="Arial" w:cs="Arial"/>
          <w:color w:val="44546A" w:themeColor="text2"/>
          <w:sz w:val="24"/>
          <w:szCs w:val="24"/>
        </w:rPr>
      </w:pPr>
    </w:p>
    <w:p w14:paraId="23E7AFBD"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Jetta Whittaker</w:t>
      </w:r>
    </w:p>
    <w:p w14:paraId="0A4DA953"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P.O. 110680</w:t>
      </w:r>
    </w:p>
    <w:p w14:paraId="60658973"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Juneau, AK  99811</w:t>
      </w:r>
    </w:p>
    <w:p w14:paraId="3256F8BD" w14:textId="77777777" w:rsidR="00CB367E" w:rsidRPr="00CB367E" w:rsidRDefault="00CB367E" w:rsidP="00CB367E">
      <w:pPr>
        <w:rPr>
          <w:rFonts w:eastAsia="Arial" w:cs="Arial"/>
          <w:color w:val="44546A" w:themeColor="text2"/>
          <w:sz w:val="24"/>
          <w:szCs w:val="24"/>
        </w:rPr>
      </w:pPr>
    </w:p>
    <w:p w14:paraId="4D913D15"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Re:  Proposed Regulations Amendments to Home and Community Based Services on COVID Flexibilities To Be Made Permanent</w:t>
      </w:r>
    </w:p>
    <w:p w14:paraId="57E120F9" w14:textId="77777777" w:rsidR="00CB367E" w:rsidRPr="00CB367E" w:rsidRDefault="00CB367E" w:rsidP="00CB367E">
      <w:pPr>
        <w:rPr>
          <w:rFonts w:eastAsia="Arial" w:cs="Arial"/>
          <w:color w:val="44546A" w:themeColor="text2"/>
          <w:sz w:val="24"/>
          <w:szCs w:val="24"/>
        </w:rPr>
      </w:pPr>
    </w:p>
    <w:p w14:paraId="72BAE232"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Dear Jetta Whittaker:  </w:t>
      </w:r>
    </w:p>
    <w:p w14:paraId="06848E08" w14:textId="77777777" w:rsidR="00CB367E" w:rsidRPr="00CB367E" w:rsidRDefault="00CB367E" w:rsidP="00CB367E">
      <w:pPr>
        <w:rPr>
          <w:rFonts w:eastAsia="Arial" w:cs="Arial"/>
          <w:color w:val="44546A" w:themeColor="text2"/>
          <w:sz w:val="24"/>
          <w:szCs w:val="24"/>
        </w:rPr>
      </w:pPr>
    </w:p>
    <w:p w14:paraId="264971BE"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AADD is very grateful to see the recognition by the Department of the value of many of the flexibilities initially offered through Appendix K. These changes serve to both ease the work load and offer greater person centered choices in alignment with our Shared Vision.  Thank you.  </w:t>
      </w:r>
    </w:p>
    <w:p w14:paraId="6A9D5FA3" w14:textId="77777777" w:rsidR="00CB367E" w:rsidRPr="00CB367E" w:rsidRDefault="00CB367E" w:rsidP="00CB367E">
      <w:pPr>
        <w:rPr>
          <w:rFonts w:eastAsia="Arial" w:cs="Arial"/>
          <w:color w:val="000000" w:themeColor="text1"/>
          <w:sz w:val="24"/>
          <w:szCs w:val="24"/>
        </w:rPr>
      </w:pPr>
    </w:p>
    <w:p w14:paraId="326AD359" w14:textId="77777777" w:rsidR="00CB367E" w:rsidRPr="00CB367E" w:rsidRDefault="00CB367E" w:rsidP="00CB367E">
      <w:pPr>
        <w:rPr>
          <w:rFonts w:eastAsia="Arial" w:cs="Arial"/>
          <w:color w:val="44546A" w:themeColor="text2"/>
          <w:sz w:val="24"/>
          <w:szCs w:val="24"/>
        </w:rPr>
      </w:pPr>
      <w:r w:rsidRPr="00CB367E">
        <w:rPr>
          <w:rFonts w:eastAsia="Arial" w:cs="Arial"/>
          <w:color w:val="000000" w:themeColor="text1"/>
          <w:sz w:val="24"/>
          <w:szCs w:val="24"/>
        </w:rPr>
        <w:t xml:space="preserve">In an era of workforce shortages, the ability to allow staff to obtain the necessary training for </w:t>
      </w:r>
      <w:r w:rsidRPr="00CB367E">
        <w:rPr>
          <w:rFonts w:eastAsia="Arial" w:cs="Arial"/>
          <w:color w:val="44546A" w:themeColor="text2"/>
          <w:sz w:val="24"/>
          <w:szCs w:val="24"/>
        </w:rPr>
        <w:t xml:space="preserve">CPR and First Aid on line, as opposed to in person, is a significant help.  Additionally allowing electronic signatures eases the burden on providers and families allowing for more options for submitting documentation and saving time from either required trips in person.  </w:t>
      </w:r>
    </w:p>
    <w:p w14:paraId="473ABCB9" w14:textId="77777777" w:rsidR="00CB367E" w:rsidRPr="00CB367E" w:rsidRDefault="00CB367E" w:rsidP="00CB367E">
      <w:pPr>
        <w:rPr>
          <w:rFonts w:eastAsia="Arial" w:cs="Arial"/>
          <w:color w:val="44546A" w:themeColor="text2"/>
          <w:sz w:val="24"/>
          <w:szCs w:val="24"/>
        </w:rPr>
      </w:pPr>
    </w:p>
    <w:p w14:paraId="3366D24F"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AADD strongly supports the incorporation of distance delivery in a variety of services including employment. Thank you for hearing that the work that went into the development of distance delivery programs, systems and equipment for COVID will not go to waste in the future. </w:t>
      </w:r>
    </w:p>
    <w:p w14:paraId="0A9EF705" w14:textId="77777777" w:rsidR="00CB367E" w:rsidRPr="00CB367E" w:rsidRDefault="00CB367E" w:rsidP="00CB367E">
      <w:pPr>
        <w:rPr>
          <w:rFonts w:eastAsia="Arial" w:cs="Arial"/>
          <w:color w:val="44546A" w:themeColor="text2"/>
          <w:sz w:val="24"/>
          <w:szCs w:val="24"/>
        </w:rPr>
      </w:pPr>
    </w:p>
    <w:p w14:paraId="0F7737E3"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Allowing day habilitation (as limited as that option is) to be offered in residential settings (if approved in the Support Plan) does provide some greater person centered choices. Thank you for recognizing that value.</w:t>
      </w:r>
    </w:p>
    <w:p w14:paraId="6BA7B45D" w14:textId="77777777" w:rsidR="00CB367E" w:rsidRPr="00CB367E" w:rsidRDefault="00CB367E" w:rsidP="00CB367E">
      <w:pPr>
        <w:rPr>
          <w:rFonts w:eastAsia="Arial" w:cs="Arial"/>
          <w:color w:val="44546A" w:themeColor="text2"/>
          <w:sz w:val="24"/>
          <w:szCs w:val="24"/>
        </w:rPr>
      </w:pPr>
    </w:p>
    <w:p w14:paraId="1BBF36C5"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Care Coordination services struggle with staff shortages and the remote visits allowed care coordinators to carry significantly higher caseloads.  AADD is so grateful to see the face to face visit requirements reduced to two visits per year, allowing care coordinators to continue their current caseloads.  </w:t>
      </w:r>
    </w:p>
    <w:p w14:paraId="11A4D519" w14:textId="77777777" w:rsidR="00CB367E" w:rsidRPr="00CB367E" w:rsidRDefault="00CB367E" w:rsidP="00CB367E">
      <w:pPr>
        <w:rPr>
          <w:rFonts w:eastAsia="Arial" w:cs="Arial"/>
          <w:color w:val="44546A" w:themeColor="text2"/>
          <w:sz w:val="24"/>
          <w:szCs w:val="24"/>
        </w:rPr>
      </w:pPr>
    </w:p>
    <w:p w14:paraId="7B8FD607"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During the period of COVID, with so many more employees now working from home it makes sense to allow respite care to be utilized when the primary caregiver needs to be </w:t>
      </w:r>
      <w:r w:rsidRPr="00CB367E">
        <w:rPr>
          <w:rFonts w:eastAsia="Arial" w:cs="Arial"/>
          <w:color w:val="000000" w:themeColor="text1"/>
          <w:sz w:val="24"/>
          <w:szCs w:val="24"/>
        </w:rPr>
        <w:t xml:space="preserve">at </w:t>
      </w:r>
      <w:r w:rsidRPr="00CB367E">
        <w:rPr>
          <w:rFonts w:eastAsia="Arial" w:cs="Arial"/>
          <w:color w:val="44546A" w:themeColor="text2"/>
          <w:sz w:val="24"/>
          <w:szCs w:val="24"/>
        </w:rPr>
        <w:t xml:space="preserve">work.  Thank you for this on-going flexibility. </w:t>
      </w:r>
    </w:p>
    <w:p w14:paraId="5812C25A" w14:textId="77777777" w:rsidR="00CB367E" w:rsidRPr="00CB367E" w:rsidRDefault="00CB367E" w:rsidP="00CB367E">
      <w:pPr>
        <w:rPr>
          <w:rFonts w:eastAsia="Arial" w:cs="Arial"/>
          <w:color w:val="44546A" w:themeColor="text2"/>
          <w:sz w:val="24"/>
          <w:szCs w:val="24"/>
        </w:rPr>
      </w:pPr>
    </w:p>
    <w:p w14:paraId="62B6E19E"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AADD recognizes and appreciates the amount of work these regulations required on the part of SDS staff.  </w:t>
      </w:r>
    </w:p>
    <w:p w14:paraId="1CFA4BF5" w14:textId="77777777" w:rsidR="00CB367E" w:rsidRPr="00CB367E" w:rsidRDefault="00CB367E" w:rsidP="00CB367E">
      <w:pPr>
        <w:rPr>
          <w:rFonts w:eastAsia="Arial" w:cs="Arial"/>
          <w:color w:val="44546A" w:themeColor="text2"/>
          <w:sz w:val="24"/>
          <w:szCs w:val="24"/>
        </w:rPr>
      </w:pPr>
    </w:p>
    <w:p w14:paraId="4940BC83"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In reviewing the COPS we want to take this opportunity to address some significant issues that have arisen concerning the Employment Services Conditions of Participation. (7 AAC 130.270). Please see our comments and recommendations below:  </w:t>
      </w:r>
    </w:p>
    <w:p w14:paraId="538CC481"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 </w:t>
      </w:r>
    </w:p>
    <w:p w14:paraId="5A5B7DAD" w14:textId="77777777" w:rsidR="00CB367E" w:rsidRPr="00CB367E" w:rsidRDefault="00CB367E" w:rsidP="00CB367E">
      <w:pPr>
        <w:rPr>
          <w:rFonts w:eastAsia="Times New Roman" w:cs="Times New Roman"/>
          <w:sz w:val="24"/>
          <w:szCs w:val="24"/>
        </w:rPr>
      </w:pPr>
      <w:r w:rsidRPr="00CB367E">
        <w:rPr>
          <w:rFonts w:eastAsia="Times New Roman" w:cs="Times New Roman"/>
          <w:b/>
          <w:bCs/>
          <w:sz w:val="24"/>
          <w:szCs w:val="24"/>
        </w:rPr>
        <w:t>7 AAC 130.270</w:t>
      </w:r>
      <w:r w:rsidRPr="00CB367E">
        <w:rPr>
          <w:rFonts w:eastAsia="Times New Roman" w:cs="Times New Roman"/>
          <w:sz w:val="24"/>
          <w:szCs w:val="24"/>
        </w:rPr>
        <w:t xml:space="preserve"> </w:t>
      </w:r>
      <w:r w:rsidRPr="00CB367E">
        <w:rPr>
          <w:rFonts w:eastAsia="Times New Roman" w:cs="Times New Roman"/>
          <w:b/>
          <w:bCs/>
          <w:sz w:val="24"/>
          <w:szCs w:val="24"/>
        </w:rPr>
        <w:t xml:space="preserve">Employment services. </w:t>
      </w:r>
      <w:r w:rsidRPr="00CB367E">
        <w:rPr>
          <w:rFonts w:eastAsia="Times New Roman" w:cs="Times New Roman"/>
          <w:sz w:val="24"/>
          <w:szCs w:val="24"/>
        </w:rPr>
        <w:t>(a) The department will pay for employment services if they are (9) provided in decreasing amounts over time, as the recipient meets the specific service outcomes and employment-related goals identified in the person-centered support plan;</w:t>
      </w:r>
    </w:p>
    <w:p w14:paraId="02F13682" w14:textId="77777777" w:rsidR="00CB367E" w:rsidRPr="00CB367E" w:rsidRDefault="00CB367E" w:rsidP="00CB367E">
      <w:pPr>
        <w:rPr>
          <w:rFonts w:eastAsia="Times New Roman" w:cs="Times New Roman"/>
          <w:sz w:val="24"/>
          <w:szCs w:val="24"/>
        </w:rPr>
      </w:pPr>
      <w:r w:rsidRPr="00CB367E">
        <w:rPr>
          <w:rFonts w:eastAsia="Times New Roman" w:cs="Times New Roman"/>
          <w:sz w:val="24"/>
          <w:szCs w:val="24"/>
        </w:rPr>
        <w:t>AS 23.15.095 (c) (2) assist the recipient to accomplish work-related goals identified in a person-centered support plan, and decrease over time as goals are achieved;</w:t>
      </w:r>
    </w:p>
    <w:p w14:paraId="7AC4D8D6" w14:textId="77777777" w:rsidR="00CB367E" w:rsidRPr="00CB367E" w:rsidRDefault="00CB367E" w:rsidP="00CB367E">
      <w:pPr>
        <w:rPr>
          <w:rFonts w:eastAsia="Times New Roman" w:cs="Times New Roman"/>
          <w:sz w:val="24"/>
          <w:szCs w:val="24"/>
          <w:u w:val="single"/>
        </w:rPr>
      </w:pPr>
    </w:p>
    <w:p w14:paraId="6CBF921D" w14:textId="77777777" w:rsidR="00CB367E" w:rsidRPr="00CB367E" w:rsidRDefault="00CB367E" w:rsidP="00CB367E">
      <w:pPr>
        <w:rPr>
          <w:rFonts w:eastAsia="Times New Roman" w:cs="Times New Roman"/>
          <w:sz w:val="24"/>
          <w:szCs w:val="24"/>
        </w:rPr>
      </w:pPr>
      <w:r w:rsidRPr="00CB367E">
        <w:rPr>
          <w:rFonts w:eastAsia="Times New Roman" w:cs="Times New Roman"/>
          <w:sz w:val="24"/>
          <w:szCs w:val="24"/>
        </w:rPr>
        <w:t xml:space="preserve">SDS recognizes that the goal of providers is to always encourage and work toward decreasing and fading Employment Services, however, there are recipients of service that cannot maintain their employment without ongoing support. Providers offering Employment Services have multiple examples of individuals that need ongoing support.  Decreasing/fading Employment Services for some individuals would mean the end of the individual’s employment </w:t>
      </w:r>
    </w:p>
    <w:p w14:paraId="0C554392" w14:textId="77777777" w:rsidR="00CB367E" w:rsidRPr="00CB367E" w:rsidRDefault="00CB367E" w:rsidP="00CB367E">
      <w:pPr>
        <w:rPr>
          <w:rFonts w:eastAsia="Times New Roman" w:cs="Times New Roman"/>
          <w:sz w:val="24"/>
          <w:szCs w:val="24"/>
        </w:rPr>
      </w:pPr>
    </w:p>
    <w:p w14:paraId="3E0DF435" w14:textId="77777777" w:rsidR="00CB367E" w:rsidRPr="00CB367E" w:rsidRDefault="00CB367E" w:rsidP="00CB367E">
      <w:pPr>
        <w:rPr>
          <w:rFonts w:eastAsia="Times New Roman" w:cs="Times New Roman"/>
          <w:b/>
          <w:bCs/>
          <w:sz w:val="24"/>
          <w:szCs w:val="24"/>
        </w:rPr>
      </w:pPr>
      <w:r w:rsidRPr="00CB367E">
        <w:rPr>
          <w:rFonts w:eastAsia="Times New Roman" w:cs="Times New Roman"/>
          <w:b/>
          <w:bCs/>
          <w:sz w:val="24"/>
          <w:szCs w:val="24"/>
        </w:rPr>
        <w:t xml:space="preserve">Recommendation:  Provide technical assistance to Care Coordinators and ES Providers to be able to maintain supports at a level that will not jeopardize recipients of service employment.  </w:t>
      </w:r>
    </w:p>
    <w:p w14:paraId="385E69A0" w14:textId="77777777" w:rsidR="00CB367E" w:rsidRPr="00CB367E" w:rsidRDefault="00CB367E" w:rsidP="00CB367E">
      <w:pPr>
        <w:rPr>
          <w:rFonts w:eastAsia="Times New Roman" w:cs="Times New Roman"/>
          <w:sz w:val="24"/>
          <w:szCs w:val="24"/>
        </w:rPr>
      </w:pPr>
    </w:p>
    <w:p w14:paraId="1906E6D6" w14:textId="77777777" w:rsidR="00CB367E" w:rsidRPr="00CB367E" w:rsidRDefault="00CB367E" w:rsidP="00CB367E">
      <w:pPr>
        <w:rPr>
          <w:rFonts w:eastAsia="Times New Roman" w:cs="Times New Roman"/>
          <w:sz w:val="24"/>
          <w:szCs w:val="24"/>
        </w:rPr>
      </w:pPr>
      <w:r w:rsidRPr="00CB367E">
        <w:rPr>
          <w:rFonts w:eastAsia="Times New Roman" w:cs="Times New Roman"/>
          <w:b/>
          <w:bCs/>
          <w:sz w:val="24"/>
          <w:szCs w:val="24"/>
        </w:rPr>
        <w:t>AS 23.15.095</w:t>
      </w:r>
      <w:r w:rsidRPr="00CB367E">
        <w:rPr>
          <w:rFonts w:eastAsia="Times New Roman" w:cs="Times New Roman"/>
          <w:sz w:val="24"/>
          <w:szCs w:val="24"/>
        </w:rPr>
        <w:t xml:space="preserve"> (d) The department will not pay for (7) transportation for a recipient, unless it is to or from an employment site, and no other transportation is available for the recipient;</w:t>
      </w:r>
    </w:p>
    <w:p w14:paraId="38D24CB3" w14:textId="77777777" w:rsidR="00CB367E" w:rsidRPr="00CB367E" w:rsidRDefault="00CB367E" w:rsidP="00CB367E">
      <w:pPr>
        <w:rPr>
          <w:rFonts w:eastAsia="Times New Roman" w:cs="Times New Roman"/>
          <w:sz w:val="24"/>
          <w:szCs w:val="24"/>
        </w:rPr>
      </w:pPr>
    </w:p>
    <w:p w14:paraId="76D54844" w14:textId="77777777" w:rsidR="00CB367E" w:rsidRPr="00CB367E" w:rsidRDefault="00CB367E" w:rsidP="00CB367E">
      <w:pPr>
        <w:rPr>
          <w:rFonts w:eastAsia="Times New Roman" w:cs="Times New Roman"/>
          <w:sz w:val="24"/>
          <w:szCs w:val="24"/>
        </w:rPr>
      </w:pPr>
      <w:r w:rsidRPr="00CB367E">
        <w:rPr>
          <w:rFonts w:eastAsia="Times New Roman" w:cs="Times New Roman"/>
          <w:sz w:val="24"/>
          <w:szCs w:val="24"/>
        </w:rPr>
        <w:t>Recipients of service currently living in a Group Home or Family Habilitation home do not have the option of transportation as part of their Employment Service.   To be equitable in the authorization of ES units, all recipients of service should be allocated units for transportation. As individuals are typically not the only person living in the home, requiring the staff or family habilitation provider to transport individuals to and from work, or develop a central pickup/drop off point during non-business hours is hard on other recipients of service also living in the home. An example is having to get all the individuals in the home up at 11:00 pm to pick up another recipient of service from work. These COPS make it the provider’s responsibility to provide transportation without the ability to be reimbursed for the associated costs.</w:t>
      </w:r>
    </w:p>
    <w:p w14:paraId="6F423F5A" w14:textId="77777777" w:rsidR="00CB367E" w:rsidRPr="00CB367E" w:rsidRDefault="00CB367E" w:rsidP="00CB367E">
      <w:pPr>
        <w:rPr>
          <w:rFonts w:eastAsia="Times New Roman" w:cs="Times New Roman"/>
          <w:sz w:val="24"/>
          <w:szCs w:val="24"/>
        </w:rPr>
      </w:pPr>
    </w:p>
    <w:p w14:paraId="5B855A34" w14:textId="77777777" w:rsidR="00CB367E" w:rsidRPr="00CB367E" w:rsidRDefault="00CB367E" w:rsidP="00CB367E">
      <w:pPr>
        <w:rPr>
          <w:rFonts w:eastAsia="Times New Roman" w:cs="Times New Roman"/>
          <w:b/>
          <w:bCs/>
          <w:sz w:val="24"/>
          <w:szCs w:val="24"/>
        </w:rPr>
      </w:pPr>
      <w:r w:rsidRPr="00CB367E">
        <w:rPr>
          <w:rFonts w:eastAsia="Times New Roman" w:cs="Times New Roman"/>
          <w:b/>
          <w:bCs/>
          <w:sz w:val="24"/>
          <w:szCs w:val="24"/>
        </w:rPr>
        <w:t xml:space="preserve">Recommendation:  Transportation for all recipients of Employment Services should be allowed regardless of their living arrangements.  </w:t>
      </w:r>
    </w:p>
    <w:p w14:paraId="25E25622" w14:textId="77777777" w:rsidR="00CB367E" w:rsidRPr="00CB367E" w:rsidRDefault="00CB367E" w:rsidP="00CB367E">
      <w:pPr>
        <w:rPr>
          <w:rFonts w:eastAsia="Times New Roman" w:cs="Times New Roman"/>
          <w:sz w:val="24"/>
          <w:szCs w:val="24"/>
        </w:rPr>
      </w:pPr>
    </w:p>
    <w:p w14:paraId="770F16A3" w14:textId="77777777" w:rsidR="00CB367E" w:rsidRPr="00CB367E" w:rsidRDefault="00CB367E" w:rsidP="00CB367E">
      <w:pPr>
        <w:rPr>
          <w:rFonts w:eastAsia="Times New Roman" w:cs="Times New Roman"/>
          <w:sz w:val="24"/>
          <w:szCs w:val="24"/>
        </w:rPr>
      </w:pPr>
      <w:r w:rsidRPr="00CB367E">
        <w:rPr>
          <w:rFonts w:eastAsia="Times New Roman" w:cs="Times New Roman"/>
          <w:b/>
          <w:bCs/>
          <w:sz w:val="24"/>
          <w:szCs w:val="24"/>
        </w:rPr>
        <w:t xml:space="preserve">Employment Services Conditions of Participation </w:t>
      </w:r>
    </w:p>
    <w:p w14:paraId="18E46593" w14:textId="77777777" w:rsidR="00CB367E" w:rsidRPr="00CB367E" w:rsidRDefault="00CB367E" w:rsidP="00CB367E">
      <w:pPr>
        <w:rPr>
          <w:rFonts w:eastAsia="Arial" w:cs="Times New Roman"/>
          <w:sz w:val="24"/>
          <w:szCs w:val="24"/>
        </w:rPr>
      </w:pPr>
      <w:r w:rsidRPr="00CB367E">
        <w:rPr>
          <w:rFonts w:eastAsia="Times New Roman" w:cs="Times New Roman"/>
          <w:sz w:val="24"/>
          <w:szCs w:val="24"/>
        </w:rPr>
        <w:t>The requirement for the Employment</w:t>
      </w:r>
      <w:r w:rsidRPr="00CB367E">
        <w:rPr>
          <w:rFonts w:eastAsia="Times New Roman" w:cs="Times New Roman"/>
          <w:color w:val="000000" w:themeColor="text1"/>
          <w:sz w:val="24"/>
          <w:szCs w:val="24"/>
        </w:rPr>
        <w:t xml:space="preserve"> Services </w:t>
      </w:r>
      <w:r w:rsidRPr="00CB367E">
        <w:rPr>
          <w:rFonts w:eastAsia="Times New Roman" w:cs="Times New Roman"/>
          <w:sz w:val="24"/>
          <w:szCs w:val="24"/>
        </w:rPr>
        <w:t>program administrator and the Employment Services Specialist to receive and maintain National Certification</w:t>
      </w:r>
      <w:r w:rsidRPr="00CB367E">
        <w:rPr>
          <w:rFonts w:eastAsia="Times New Roman" w:cs="Times New Roman"/>
          <w:strike/>
          <w:sz w:val="24"/>
          <w:szCs w:val="24"/>
        </w:rPr>
        <w:t xml:space="preserve"> </w:t>
      </w:r>
      <w:r w:rsidRPr="00CB367E">
        <w:rPr>
          <w:rFonts w:eastAsia="Times New Roman" w:cs="Times New Roman"/>
          <w:sz w:val="24"/>
          <w:szCs w:val="24"/>
        </w:rPr>
        <w:t xml:space="preserve">is supported by AADD. However, there are grave concerns about this being required of all DSP’s providing Employment Services.  </w:t>
      </w:r>
      <w:r w:rsidRPr="00CB367E">
        <w:rPr>
          <w:rFonts w:eastAsia="Arial" w:cs="Times New Roman"/>
          <w:sz w:val="24"/>
          <w:szCs w:val="24"/>
        </w:rPr>
        <w:t>The National Certification requirement for ALL staff performing Employment Services is unwarranted for the service to be delivered in an effective and efficient manner.  Requiring the Administrator and Employment Specialists that supervise DSP’s is sufficient and appropriate to ensure quality service delivery.</w:t>
      </w:r>
    </w:p>
    <w:p w14:paraId="0D1983B5" w14:textId="77777777" w:rsidR="00CB367E" w:rsidRPr="00CB367E" w:rsidRDefault="00CB367E" w:rsidP="00CB367E">
      <w:pPr>
        <w:rPr>
          <w:rFonts w:eastAsia="Arial" w:cs="Times New Roman"/>
          <w:sz w:val="24"/>
          <w:szCs w:val="24"/>
        </w:rPr>
      </w:pPr>
    </w:p>
    <w:p w14:paraId="26DE7F49" w14:textId="77777777" w:rsidR="00CB367E" w:rsidRPr="00CB367E" w:rsidRDefault="00CB367E" w:rsidP="00CB367E">
      <w:pPr>
        <w:rPr>
          <w:rFonts w:eastAsia="Arial" w:cs="Times New Roman"/>
          <w:sz w:val="24"/>
          <w:szCs w:val="24"/>
        </w:rPr>
      </w:pPr>
      <w:r w:rsidRPr="00CB367E">
        <w:rPr>
          <w:rFonts w:ascii="Calibri" w:eastAsia="Times New Roman" w:hAnsi="Calibri" w:cs="Times New Roman"/>
          <w:sz w:val="24"/>
          <w:szCs w:val="24"/>
        </w:rPr>
        <w:t>In today’s IDD service delivery system, DSPs work with many individuals and provide a variety of services with multiple goals and objectives. Some specific trainings for Employment Services would benefit all when it comes to Employment Services.  However, 40 hours for the National Certification training is excessive. When there are staff constraints due to illness or living situations emergencies Employment Services are not considered crisis services and staff might be pulled into mandated services. The ability for providers to have an available pool of DSPs as back up to provide Employment Services is necessary for the survival of this service.  If the requirement of the National Certification includes ALL of those providing Employment Services stands, Employment Services as it is currently being delivered will cease to exist.  The National Certification training includes multiple sections such as Vocational Rehabilitation paperwork that supervisors need to know but are not necessary for DSP's supporting recipients on the job itself.  Training all DSPs that provide ES for 40 (non-billable) hours is cost prohibitive for provider agencies, along with the capacity limitations of the training institution of the Center for Human Development.</w:t>
      </w:r>
      <w:r w:rsidRPr="00CB367E">
        <w:rPr>
          <w:rFonts w:eastAsia="Arial" w:cs="Times New Roman"/>
          <w:sz w:val="24"/>
          <w:szCs w:val="24"/>
        </w:rPr>
        <w:t xml:space="preserve"> </w:t>
      </w:r>
    </w:p>
    <w:p w14:paraId="40C5E6C4" w14:textId="77777777" w:rsidR="00CB367E" w:rsidRPr="00CB367E" w:rsidRDefault="00CB367E" w:rsidP="00CB367E">
      <w:pPr>
        <w:rPr>
          <w:rFonts w:eastAsia="Arial" w:cs="Arial"/>
          <w:color w:val="44546A" w:themeColor="text2"/>
          <w:sz w:val="24"/>
          <w:szCs w:val="24"/>
        </w:rPr>
      </w:pPr>
    </w:p>
    <w:p w14:paraId="0332BF7A" w14:textId="77777777" w:rsidR="00CB367E" w:rsidRPr="00CB367E" w:rsidRDefault="00CB367E" w:rsidP="00CB367E">
      <w:pPr>
        <w:rPr>
          <w:rFonts w:eastAsia="Times New Roman" w:cs="Times New Roman"/>
          <w:b/>
          <w:bCs/>
          <w:sz w:val="24"/>
          <w:szCs w:val="24"/>
          <w:u w:val="single"/>
        </w:rPr>
      </w:pPr>
      <w:r w:rsidRPr="00CB367E">
        <w:rPr>
          <w:rFonts w:eastAsia="Times New Roman" w:cs="Times New Roman"/>
          <w:b/>
          <w:bCs/>
          <w:sz w:val="24"/>
          <w:szCs w:val="24"/>
          <w:u w:val="single"/>
        </w:rPr>
        <w:t xml:space="preserve">Recommendation </w:t>
      </w:r>
    </w:p>
    <w:p w14:paraId="4CE86FBB" w14:textId="77777777" w:rsidR="00CB367E" w:rsidRPr="00CB367E" w:rsidRDefault="00CB367E" w:rsidP="00CB367E">
      <w:pPr>
        <w:numPr>
          <w:ilvl w:val="0"/>
          <w:numId w:val="41"/>
        </w:numPr>
        <w:contextualSpacing/>
        <w:rPr>
          <w:rFonts w:eastAsia="Times New Roman" w:cs="Times New Roman"/>
          <w:b/>
          <w:bCs/>
          <w:sz w:val="24"/>
          <w:szCs w:val="24"/>
        </w:rPr>
      </w:pPr>
      <w:r w:rsidRPr="00CB367E">
        <w:rPr>
          <w:rFonts w:eastAsia="Times New Roman" w:cs="Times New Roman"/>
          <w:b/>
          <w:bCs/>
          <w:sz w:val="24"/>
          <w:szCs w:val="24"/>
        </w:rPr>
        <w:t>Create a workgroup of provider agencies, CHD, and SDS to implement the following recommendations:</w:t>
      </w:r>
    </w:p>
    <w:p w14:paraId="0C132C8F" w14:textId="77777777" w:rsidR="00CB367E" w:rsidRPr="00CB367E" w:rsidRDefault="00CB367E" w:rsidP="00CB367E">
      <w:pPr>
        <w:numPr>
          <w:ilvl w:val="1"/>
          <w:numId w:val="41"/>
        </w:numPr>
        <w:contextualSpacing/>
        <w:rPr>
          <w:rFonts w:eastAsia="Times New Roman" w:cs="Times New Roman"/>
          <w:b/>
          <w:bCs/>
          <w:sz w:val="24"/>
          <w:szCs w:val="24"/>
          <w:u w:val="single"/>
        </w:rPr>
      </w:pPr>
      <w:r w:rsidRPr="00CB367E">
        <w:rPr>
          <w:rFonts w:eastAsia="Times New Roman" w:cs="Times New Roman"/>
          <w:b/>
          <w:bCs/>
          <w:sz w:val="24"/>
          <w:szCs w:val="24"/>
        </w:rPr>
        <w:t>Add a third Personnel category of DSP/Job Coach to the COPs. This position would be supervised by an Employment Services Specialist and/or the Program Administrator who is Nationally Certified.</w:t>
      </w:r>
    </w:p>
    <w:p w14:paraId="56A12956" w14:textId="77777777" w:rsidR="00CB367E" w:rsidRPr="00CB367E" w:rsidRDefault="00CB367E" w:rsidP="00CB367E">
      <w:pPr>
        <w:numPr>
          <w:ilvl w:val="1"/>
          <w:numId w:val="41"/>
        </w:numPr>
        <w:contextualSpacing/>
        <w:rPr>
          <w:rFonts w:eastAsia="Times New Roman" w:cs="Times New Roman"/>
          <w:b/>
          <w:bCs/>
          <w:sz w:val="24"/>
          <w:szCs w:val="24"/>
          <w:u w:val="single"/>
        </w:rPr>
      </w:pPr>
      <w:r w:rsidRPr="00CB367E">
        <w:rPr>
          <w:rFonts w:eastAsia="Times New Roman" w:cs="Times New Roman"/>
          <w:b/>
          <w:bCs/>
          <w:sz w:val="24"/>
          <w:szCs w:val="24"/>
        </w:rPr>
        <w:t>Create a shortened/condensed version of some of the Certification modules for this new Personnel category.</w:t>
      </w:r>
    </w:p>
    <w:p w14:paraId="7FBBBBB4" w14:textId="77777777" w:rsidR="00CB367E" w:rsidRPr="00CB367E" w:rsidRDefault="00CB367E" w:rsidP="00CB367E">
      <w:pPr>
        <w:numPr>
          <w:ilvl w:val="1"/>
          <w:numId w:val="41"/>
        </w:numPr>
        <w:contextualSpacing/>
        <w:rPr>
          <w:rFonts w:eastAsia="Times New Roman" w:cs="Times New Roman"/>
          <w:b/>
          <w:bCs/>
          <w:sz w:val="24"/>
          <w:szCs w:val="24"/>
          <w:u w:val="single"/>
        </w:rPr>
      </w:pPr>
      <w:r w:rsidRPr="00CB367E">
        <w:rPr>
          <w:rFonts w:eastAsia="Times New Roman" w:cs="Times New Roman"/>
          <w:b/>
          <w:bCs/>
          <w:sz w:val="24"/>
          <w:szCs w:val="24"/>
        </w:rPr>
        <w:t>Allow one year from date of first service of ES to complete the above shortened/condensed newly created course.</w:t>
      </w:r>
    </w:p>
    <w:p w14:paraId="601CE512" w14:textId="77777777" w:rsidR="00CB367E" w:rsidRPr="00CB367E" w:rsidRDefault="00CB367E" w:rsidP="00CB367E">
      <w:pPr>
        <w:rPr>
          <w:rFonts w:eastAsia="Arial" w:cs="Arial"/>
          <w:color w:val="44546A" w:themeColor="text2"/>
          <w:sz w:val="24"/>
          <w:szCs w:val="24"/>
        </w:rPr>
      </w:pPr>
    </w:p>
    <w:p w14:paraId="4F8CC6F8"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Thank you for extending several of the flexibilities contained in Appendix K.  It is deeply appreciated.  We look forward to hearing from you on our recommendations.</w:t>
      </w:r>
    </w:p>
    <w:p w14:paraId="66B9F35B" w14:textId="77777777" w:rsidR="00CB367E" w:rsidRPr="00CB367E" w:rsidRDefault="00CB367E" w:rsidP="00CB367E">
      <w:pPr>
        <w:rPr>
          <w:rFonts w:eastAsia="Arial" w:cs="Arial"/>
          <w:color w:val="44546A" w:themeColor="text2"/>
          <w:sz w:val="24"/>
          <w:szCs w:val="24"/>
        </w:rPr>
      </w:pPr>
    </w:p>
    <w:p w14:paraId="06B9CD0B"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Sincerely,</w:t>
      </w:r>
    </w:p>
    <w:p w14:paraId="20FBD073" w14:textId="77777777" w:rsidR="00CB367E" w:rsidRPr="00CB367E" w:rsidRDefault="00CB367E" w:rsidP="00CB367E">
      <w:pPr>
        <w:rPr>
          <w:rFonts w:eastAsia="Arial" w:cs="Arial"/>
          <w:color w:val="44546A" w:themeColor="text2"/>
          <w:sz w:val="24"/>
          <w:szCs w:val="24"/>
        </w:rPr>
      </w:pPr>
    </w:p>
    <w:p w14:paraId="7778A11E" w14:textId="77777777" w:rsidR="00CB367E" w:rsidRPr="00CB367E" w:rsidRDefault="00CB367E" w:rsidP="00CB367E">
      <w:pPr>
        <w:rPr>
          <w:rFonts w:eastAsia="Arial" w:cs="Arial"/>
          <w:color w:val="44546A" w:themeColor="text2"/>
          <w:sz w:val="24"/>
          <w:szCs w:val="24"/>
        </w:rPr>
      </w:pPr>
      <w:r w:rsidRPr="00CB367E">
        <w:rPr>
          <w:rFonts w:ascii="Times New Roman" w:eastAsia="Times New Roman" w:hAnsi="Times New Roman" w:cs="Times New Roman"/>
          <w:noProof/>
          <w:sz w:val="24"/>
          <w:szCs w:val="24"/>
          <w:lang w:bidi="bn-BD"/>
        </w:rPr>
        <w:drawing>
          <wp:inline distT="0" distB="0" distL="0" distR="0" wp14:anchorId="04A63A26" wp14:editId="781183CA">
            <wp:extent cx="1887220" cy="551180"/>
            <wp:effectExtent l="0" t="0" r="0" b="1270"/>
            <wp:docPr id="4" name="Picture 4"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220" cy="551180"/>
                    </a:xfrm>
                    <a:prstGeom prst="rect">
                      <a:avLst/>
                    </a:prstGeom>
                    <a:noFill/>
                    <a:ln>
                      <a:noFill/>
                    </a:ln>
                  </pic:spPr>
                </pic:pic>
              </a:graphicData>
            </a:graphic>
          </wp:inline>
        </w:drawing>
      </w:r>
    </w:p>
    <w:p w14:paraId="69C9F7D4"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Lizette Stiehr</w:t>
      </w:r>
    </w:p>
    <w:p w14:paraId="04356AA4"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Executive Director</w:t>
      </w:r>
    </w:p>
    <w:p w14:paraId="1048DB44" w14:textId="77777777" w:rsidR="00CB367E" w:rsidRPr="00CB367E" w:rsidRDefault="00CB367E" w:rsidP="00CB367E">
      <w:pPr>
        <w:rPr>
          <w:rFonts w:eastAsia="Arial" w:cs="Arial"/>
          <w:color w:val="44546A" w:themeColor="text2"/>
          <w:sz w:val="24"/>
          <w:szCs w:val="24"/>
        </w:rPr>
      </w:pPr>
      <w:r w:rsidRPr="00CB367E">
        <w:rPr>
          <w:rFonts w:eastAsia="Arial" w:cs="Arial"/>
          <w:color w:val="44546A" w:themeColor="text2"/>
          <w:sz w:val="24"/>
          <w:szCs w:val="24"/>
        </w:rPr>
        <w:t xml:space="preserve">AADD </w:t>
      </w:r>
    </w:p>
    <w:p w14:paraId="39593E13" w14:textId="77777777" w:rsidR="00CB367E" w:rsidRPr="0064406B" w:rsidRDefault="00CB367E" w:rsidP="0064406B">
      <w:pPr>
        <w:rPr>
          <w:rFonts w:ascii="Arial" w:eastAsia="Arial" w:hAnsi="Arial" w:cs="Arial"/>
          <w:color w:val="44546A" w:themeColor="text2"/>
          <w:sz w:val="20"/>
          <w:szCs w:val="24"/>
        </w:rPr>
      </w:pPr>
      <w:bookmarkStart w:id="0" w:name="_GoBack"/>
      <w:bookmarkEnd w:id="0"/>
    </w:p>
    <w:p w14:paraId="41F1D8C0" w14:textId="77777777" w:rsidR="0064406B" w:rsidRDefault="0064406B" w:rsidP="00352117">
      <w:pPr>
        <w:rPr>
          <w:rFonts w:eastAsia="Times New Roman" w:cs="Times New Roman"/>
          <w:i/>
          <w:iCs/>
          <w:sz w:val="24"/>
          <w:szCs w:val="24"/>
        </w:rPr>
      </w:pPr>
    </w:p>
    <w:sectPr w:rsidR="006440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410C" w14:textId="77777777" w:rsidR="000302CE" w:rsidRDefault="000302CE" w:rsidP="006121A5">
      <w:r>
        <w:separator/>
      </w:r>
    </w:p>
  </w:endnote>
  <w:endnote w:type="continuationSeparator" w:id="0">
    <w:p w14:paraId="7B02C806" w14:textId="77777777" w:rsidR="000302CE" w:rsidRDefault="000302CE" w:rsidP="0061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8102"/>
      <w:docPartObj>
        <w:docPartGallery w:val="Page Numbers (Bottom of Page)"/>
        <w:docPartUnique/>
      </w:docPartObj>
    </w:sdtPr>
    <w:sdtEndPr>
      <w:rPr>
        <w:noProof/>
      </w:rPr>
    </w:sdtEndPr>
    <w:sdtContent>
      <w:p w14:paraId="59C6AA5C" w14:textId="65935719" w:rsidR="00F63162" w:rsidRDefault="00F63162">
        <w:pPr>
          <w:pStyle w:val="Footer"/>
          <w:jc w:val="center"/>
        </w:pPr>
        <w:r>
          <w:fldChar w:fldCharType="begin"/>
        </w:r>
        <w:r>
          <w:instrText xml:space="preserve"> PAGE   \* MERGEFORMAT </w:instrText>
        </w:r>
        <w:r>
          <w:fldChar w:fldCharType="separate"/>
        </w:r>
        <w:r w:rsidR="000302CE">
          <w:rPr>
            <w:noProof/>
          </w:rPr>
          <w:t>1</w:t>
        </w:r>
        <w:r>
          <w:rPr>
            <w:noProof/>
          </w:rPr>
          <w:fldChar w:fldCharType="end"/>
        </w:r>
      </w:p>
    </w:sdtContent>
  </w:sdt>
  <w:p w14:paraId="7EACBB2A" w14:textId="77777777" w:rsidR="00F63162" w:rsidRDefault="00F6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510F8" w14:textId="77777777" w:rsidR="000302CE" w:rsidRDefault="000302CE" w:rsidP="006121A5">
      <w:r>
        <w:separator/>
      </w:r>
    </w:p>
  </w:footnote>
  <w:footnote w:type="continuationSeparator" w:id="0">
    <w:p w14:paraId="28EEEC66" w14:textId="77777777" w:rsidR="000302CE" w:rsidRDefault="000302CE" w:rsidP="0061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A11"/>
    <w:multiLevelType w:val="hybridMultilevel"/>
    <w:tmpl w:val="BD3C23EA"/>
    <w:lvl w:ilvl="0" w:tplc="5A606E1C">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72CE"/>
    <w:multiLevelType w:val="hybridMultilevel"/>
    <w:tmpl w:val="4258955A"/>
    <w:lvl w:ilvl="0" w:tplc="66C045C6">
      <w:start w:val="66"/>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7AA9"/>
    <w:multiLevelType w:val="hybridMultilevel"/>
    <w:tmpl w:val="0FE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6D2F"/>
    <w:multiLevelType w:val="hybridMultilevel"/>
    <w:tmpl w:val="E37CCE1E"/>
    <w:lvl w:ilvl="0" w:tplc="12909808">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013B0">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24EBD2">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24068">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4E3DC">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AEF98E">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7615B2">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83DB2">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ECEDE">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9B531D"/>
    <w:multiLevelType w:val="hybridMultilevel"/>
    <w:tmpl w:val="AE88471A"/>
    <w:lvl w:ilvl="0" w:tplc="3482D5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52FF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E88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5234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4D4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58E3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6CDA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C71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3C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81EAE"/>
    <w:multiLevelType w:val="hybridMultilevel"/>
    <w:tmpl w:val="DE6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7416"/>
    <w:multiLevelType w:val="hybridMultilevel"/>
    <w:tmpl w:val="27C2C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4DBD"/>
    <w:multiLevelType w:val="hybridMultilevel"/>
    <w:tmpl w:val="0BE6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573A"/>
    <w:multiLevelType w:val="hybridMultilevel"/>
    <w:tmpl w:val="446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C4140"/>
    <w:multiLevelType w:val="hybridMultilevel"/>
    <w:tmpl w:val="36D2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2023E"/>
    <w:multiLevelType w:val="hybridMultilevel"/>
    <w:tmpl w:val="0C801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AA34B3"/>
    <w:multiLevelType w:val="hybridMultilevel"/>
    <w:tmpl w:val="0B1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006F5"/>
    <w:multiLevelType w:val="hybridMultilevel"/>
    <w:tmpl w:val="DCB24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773B4C"/>
    <w:multiLevelType w:val="hybridMultilevel"/>
    <w:tmpl w:val="36E0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57F0"/>
    <w:multiLevelType w:val="hybridMultilevel"/>
    <w:tmpl w:val="A43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B048F"/>
    <w:multiLevelType w:val="hybridMultilevel"/>
    <w:tmpl w:val="3A1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37FB7"/>
    <w:multiLevelType w:val="hybridMultilevel"/>
    <w:tmpl w:val="105C0982"/>
    <w:lvl w:ilvl="0" w:tplc="17D6F4BA">
      <w:start w:val="66"/>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61E9F"/>
    <w:multiLevelType w:val="hybridMultilevel"/>
    <w:tmpl w:val="BAA0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36A6E"/>
    <w:multiLevelType w:val="hybridMultilevel"/>
    <w:tmpl w:val="935CCE60"/>
    <w:lvl w:ilvl="0" w:tplc="D69CC7E6">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28504">
      <w:start w:val="1"/>
      <w:numFmt w:val="bullet"/>
      <w:lvlText w:val="o"/>
      <w:lvlJc w:val="left"/>
      <w:pPr>
        <w:ind w:left="1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204A48">
      <w:start w:val="1"/>
      <w:numFmt w:val="bullet"/>
      <w:lvlText w:val="▪"/>
      <w:lvlJc w:val="left"/>
      <w:pPr>
        <w:ind w:left="1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4A5D00">
      <w:start w:val="1"/>
      <w:numFmt w:val="bullet"/>
      <w:lvlText w:val="•"/>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FE20">
      <w:start w:val="1"/>
      <w:numFmt w:val="bullet"/>
      <w:lvlText w:val="o"/>
      <w:lvlJc w:val="left"/>
      <w:pPr>
        <w:ind w:left="3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EEE318">
      <w:start w:val="1"/>
      <w:numFmt w:val="bullet"/>
      <w:lvlText w:val="▪"/>
      <w:lvlJc w:val="left"/>
      <w:pPr>
        <w:ind w:left="4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20B0D4">
      <w:start w:val="1"/>
      <w:numFmt w:val="bullet"/>
      <w:lvlText w:val="•"/>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E4C876">
      <w:start w:val="1"/>
      <w:numFmt w:val="bullet"/>
      <w:lvlText w:val="o"/>
      <w:lvlJc w:val="left"/>
      <w:pPr>
        <w:ind w:left="5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0545A">
      <w:start w:val="1"/>
      <w:numFmt w:val="bullet"/>
      <w:lvlText w:val="▪"/>
      <w:lvlJc w:val="left"/>
      <w:pPr>
        <w:ind w:left="6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851718"/>
    <w:multiLevelType w:val="hybridMultilevel"/>
    <w:tmpl w:val="4BD0DA6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44577353"/>
    <w:multiLevelType w:val="hybridMultilevel"/>
    <w:tmpl w:val="FBD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74E94"/>
    <w:multiLevelType w:val="hybridMultilevel"/>
    <w:tmpl w:val="7CF07828"/>
    <w:lvl w:ilvl="0" w:tplc="99BC5222">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042563"/>
    <w:multiLevelType w:val="hybridMultilevel"/>
    <w:tmpl w:val="07B4CEA8"/>
    <w:lvl w:ilvl="0" w:tplc="B2F00D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E272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82F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4F3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BC30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648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2AB1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EFC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3E70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EB1AD6"/>
    <w:multiLevelType w:val="hybridMultilevel"/>
    <w:tmpl w:val="922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E0BE2"/>
    <w:multiLevelType w:val="hybridMultilevel"/>
    <w:tmpl w:val="8BE07B66"/>
    <w:lvl w:ilvl="0" w:tplc="4300C2CC">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A3621"/>
    <w:multiLevelType w:val="hybridMultilevel"/>
    <w:tmpl w:val="FCF8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52EFB"/>
    <w:multiLevelType w:val="hybridMultilevel"/>
    <w:tmpl w:val="99A25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E29D0"/>
    <w:multiLevelType w:val="hybridMultilevel"/>
    <w:tmpl w:val="CECE31CE"/>
    <w:lvl w:ilvl="0" w:tplc="B712A322">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272BC"/>
    <w:multiLevelType w:val="hybridMultilevel"/>
    <w:tmpl w:val="2096974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34DE0"/>
    <w:multiLevelType w:val="hybridMultilevel"/>
    <w:tmpl w:val="C222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A500A"/>
    <w:multiLevelType w:val="hybridMultilevel"/>
    <w:tmpl w:val="B8DC86E2"/>
    <w:lvl w:ilvl="0" w:tplc="EB8625C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49AD6">
      <w:start w:val="1"/>
      <w:numFmt w:val="bullet"/>
      <w:lvlText w:val="o"/>
      <w:lvlJc w:val="left"/>
      <w:pPr>
        <w:ind w:left="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469E34">
      <w:start w:val="1"/>
      <w:numFmt w:val="bullet"/>
      <w:lvlText w:val="▪"/>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802F6">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5A858E">
      <w:start w:val="1"/>
      <w:numFmt w:val="bullet"/>
      <w:lvlText w:val="o"/>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08DAE">
      <w:start w:val="1"/>
      <w:numFmt w:val="bullet"/>
      <w:lvlText w:val="▪"/>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A46700">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86338">
      <w:start w:val="1"/>
      <w:numFmt w:val="bullet"/>
      <w:lvlText w:val="o"/>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7C89BA">
      <w:start w:val="1"/>
      <w:numFmt w:val="bullet"/>
      <w:lvlText w:val="▪"/>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CD4CD0"/>
    <w:multiLevelType w:val="hybridMultilevel"/>
    <w:tmpl w:val="36DC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601AF"/>
    <w:multiLevelType w:val="hybridMultilevel"/>
    <w:tmpl w:val="32F08DE2"/>
    <w:lvl w:ilvl="0" w:tplc="04090011">
      <w:start w:val="1"/>
      <w:numFmt w:val="decimal"/>
      <w:lvlText w:val="%1)"/>
      <w:lvlJc w:val="left"/>
      <w:pPr>
        <w:ind w:left="720" w:hanging="360"/>
      </w:pPr>
      <w:rPr>
        <w:rFonts w:ascii="Times New Roman" w:hAnsi="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B4BA6"/>
    <w:multiLevelType w:val="hybridMultilevel"/>
    <w:tmpl w:val="F5F08D94"/>
    <w:lvl w:ilvl="0" w:tplc="0409000F">
      <w:start w:val="1"/>
      <w:numFmt w:val="decimal"/>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34" w15:restartNumberingAfterBreak="0">
    <w:nsid w:val="6ABB5E61"/>
    <w:multiLevelType w:val="hybridMultilevel"/>
    <w:tmpl w:val="0830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536D4"/>
    <w:multiLevelType w:val="hybridMultilevel"/>
    <w:tmpl w:val="45E26AEE"/>
    <w:lvl w:ilvl="0" w:tplc="99BC522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755A8"/>
    <w:multiLevelType w:val="hybridMultilevel"/>
    <w:tmpl w:val="A9804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0F6DFD"/>
    <w:multiLevelType w:val="hybridMultilevel"/>
    <w:tmpl w:val="6E4A80C2"/>
    <w:lvl w:ilvl="0" w:tplc="0409000F">
      <w:start w:val="1"/>
      <w:numFmt w:val="decimal"/>
      <w:lvlText w:val="%1."/>
      <w:lvlJc w:val="left"/>
      <w:pPr>
        <w:ind w:left="1992" w:hanging="360"/>
      </w:p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38" w15:restartNumberingAfterBreak="0">
    <w:nsid w:val="789A06E0"/>
    <w:multiLevelType w:val="hybridMultilevel"/>
    <w:tmpl w:val="558A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5B7B"/>
    <w:multiLevelType w:val="hybridMultilevel"/>
    <w:tmpl w:val="07A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B4016"/>
    <w:multiLevelType w:val="hybridMultilevel"/>
    <w:tmpl w:val="B45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31"/>
  </w:num>
  <w:num w:numId="4">
    <w:abstractNumId w:val="21"/>
  </w:num>
  <w:num w:numId="5">
    <w:abstractNumId w:val="12"/>
  </w:num>
  <w:num w:numId="6">
    <w:abstractNumId w:val="25"/>
  </w:num>
  <w:num w:numId="7">
    <w:abstractNumId w:val="15"/>
  </w:num>
  <w:num w:numId="8">
    <w:abstractNumId w:val="35"/>
  </w:num>
  <w:num w:numId="9">
    <w:abstractNumId w:val="36"/>
  </w:num>
  <w:num w:numId="10">
    <w:abstractNumId w:val="5"/>
  </w:num>
  <w:num w:numId="11">
    <w:abstractNumId w:val="29"/>
  </w:num>
  <w:num w:numId="12">
    <w:abstractNumId w:val="30"/>
  </w:num>
  <w:num w:numId="13">
    <w:abstractNumId w:val="9"/>
  </w:num>
  <w:num w:numId="14">
    <w:abstractNumId w:val="10"/>
  </w:num>
  <w:num w:numId="15">
    <w:abstractNumId w:val="28"/>
  </w:num>
  <w:num w:numId="16">
    <w:abstractNumId w:val="4"/>
  </w:num>
  <w:num w:numId="17">
    <w:abstractNumId w:val="22"/>
  </w:num>
  <w:num w:numId="18">
    <w:abstractNumId w:val="3"/>
  </w:num>
  <w:num w:numId="19">
    <w:abstractNumId w:val="23"/>
  </w:num>
  <w:num w:numId="20">
    <w:abstractNumId w:val="14"/>
  </w:num>
  <w:num w:numId="21">
    <w:abstractNumId w:val="20"/>
  </w:num>
  <w:num w:numId="22">
    <w:abstractNumId w:val="13"/>
  </w:num>
  <w:num w:numId="23">
    <w:abstractNumId w:val="40"/>
  </w:num>
  <w:num w:numId="24">
    <w:abstractNumId w:val="33"/>
  </w:num>
  <w:num w:numId="25">
    <w:abstractNumId w:val="2"/>
  </w:num>
  <w:num w:numId="26">
    <w:abstractNumId w:val="18"/>
  </w:num>
  <w:num w:numId="27">
    <w:abstractNumId w:val="8"/>
  </w:num>
  <w:num w:numId="28">
    <w:abstractNumId w:val="6"/>
  </w:num>
  <w:num w:numId="29">
    <w:abstractNumId w:val="1"/>
  </w:num>
  <w:num w:numId="30">
    <w:abstractNumId w:val="24"/>
  </w:num>
  <w:num w:numId="31">
    <w:abstractNumId w:val="26"/>
  </w:num>
  <w:num w:numId="32">
    <w:abstractNumId w:val="16"/>
  </w:num>
  <w:num w:numId="33">
    <w:abstractNumId w:val="27"/>
  </w:num>
  <w:num w:numId="34">
    <w:abstractNumId w:val="0"/>
  </w:num>
  <w:num w:numId="35">
    <w:abstractNumId w:val="11"/>
  </w:num>
  <w:num w:numId="36">
    <w:abstractNumId w:val="7"/>
  </w:num>
  <w:num w:numId="37">
    <w:abstractNumId w:val="34"/>
  </w:num>
  <w:num w:numId="38">
    <w:abstractNumId w:val="19"/>
  </w:num>
  <w:num w:numId="39">
    <w:abstractNumId w:val="37"/>
  </w:num>
  <w:num w:numId="40">
    <w:abstractNumId w:val="39"/>
  </w:num>
  <w:num w:numId="41">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F"/>
    <w:rsid w:val="0000135B"/>
    <w:rsid w:val="00003421"/>
    <w:rsid w:val="00004AB2"/>
    <w:rsid w:val="00005DCD"/>
    <w:rsid w:val="00011655"/>
    <w:rsid w:val="00015406"/>
    <w:rsid w:val="000230C6"/>
    <w:rsid w:val="00026E36"/>
    <w:rsid w:val="000302CE"/>
    <w:rsid w:val="000410B2"/>
    <w:rsid w:val="0004788E"/>
    <w:rsid w:val="00050334"/>
    <w:rsid w:val="00050ABC"/>
    <w:rsid w:val="0005586A"/>
    <w:rsid w:val="000620D6"/>
    <w:rsid w:val="00063496"/>
    <w:rsid w:val="0006541D"/>
    <w:rsid w:val="00067404"/>
    <w:rsid w:val="00083295"/>
    <w:rsid w:val="000841CB"/>
    <w:rsid w:val="00084AB2"/>
    <w:rsid w:val="0009520D"/>
    <w:rsid w:val="000963A8"/>
    <w:rsid w:val="00097BE9"/>
    <w:rsid w:val="000A00D9"/>
    <w:rsid w:val="000A17CA"/>
    <w:rsid w:val="000A2C30"/>
    <w:rsid w:val="000A3C01"/>
    <w:rsid w:val="000A3C26"/>
    <w:rsid w:val="000A7854"/>
    <w:rsid w:val="000B228C"/>
    <w:rsid w:val="000D12D7"/>
    <w:rsid w:val="000D2B3E"/>
    <w:rsid w:val="000D4BFA"/>
    <w:rsid w:val="000D5B5B"/>
    <w:rsid w:val="00106772"/>
    <w:rsid w:val="0010735E"/>
    <w:rsid w:val="00115D0D"/>
    <w:rsid w:val="00125041"/>
    <w:rsid w:val="00135AAB"/>
    <w:rsid w:val="001511E6"/>
    <w:rsid w:val="00152135"/>
    <w:rsid w:val="0016369E"/>
    <w:rsid w:val="00164EF5"/>
    <w:rsid w:val="00174473"/>
    <w:rsid w:val="001745A8"/>
    <w:rsid w:val="00175E7C"/>
    <w:rsid w:val="00177B13"/>
    <w:rsid w:val="00180CE3"/>
    <w:rsid w:val="001921B7"/>
    <w:rsid w:val="00194C58"/>
    <w:rsid w:val="001A4D21"/>
    <w:rsid w:val="001A59B0"/>
    <w:rsid w:val="001B144C"/>
    <w:rsid w:val="001C35E0"/>
    <w:rsid w:val="001E210B"/>
    <w:rsid w:val="001F291F"/>
    <w:rsid w:val="002119BA"/>
    <w:rsid w:val="002120B0"/>
    <w:rsid w:val="00225D3B"/>
    <w:rsid w:val="00227D67"/>
    <w:rsid w:val="00243F14"/>
    <w:rsid w:val="00245270"/>
    <w:rsid w:val="002538E9"/>
    <w:rsid w:val="00254FF6"/>
    <w:rsid w:val="00262197"/>
    <w:rsid w:val="002634BD"/>
    <w:rsid w:val="00263BAE"/>
    <w:rsid w:val="00266CC1"/>
    <w:rsid w:val="002853F1"/>
    <w:rsid w:val="002A4CEE"/>
    <w:rsid w:val="002A6C69"/>
    <w:rsid w:val="002B0C3B"/>
    <w:rsid w:val="002B109C"/>
    <w:rsid w:val="002B1483"/>
    <w:rsid w:val="002B1777"/>
    <w:rsid w:val="002B443C"/>
    <w:rsid w:val="002B5966"/>
    <w:rsid w:val="002B5BC0"/>
    <w:rsid w:val="002C2B61"/>
    <w:rsid w:val="002D2509"/>
    <w:rsid w:val="002D4213"/>
    <w:rsid w:val="002D4B56"/>
    <w:rsid w:val="002E01EF"/>
    <w:rsid w:val="002E7059"/>
    <w:rsid w:val="002F334A"/>
    <w:rsid w:val="002F56D9"/>
    <w:rsid w:val="003012B5"/>
    <w:rsid w:val="0031128C"/>
    <w:rsid w:val="00313017"/>
    <w:rsid w:val="00315A41"/>
    <w:rsid w:val="003178DC"/>
    <w:rsid w:val="0032500A"/>
    <w:rsid w:val="00325356"/>
    <w:rsid w:val="00340CA5"/>
    <w:rsid w:val="00351A1D"/>
    <w:rsid w:val="00352117"/>
    <w:rsid w:val="00356614"/>
    <w:rsid w:val="003568B0"/>
    <w:rsid w:val="003662D2"/>
    <w:rsid w:val="00366D33"/>
    <w:rsid w:val="00380299"/>
    <w:rsid w:val="0038547D"/>
    <w:rsid w:val="00385D17"/>
    <w:rsid w:val="0038648B"/>
    <w:rsid w:val="0039081C"/>
    <w:rsid w:val="003949C7"/>
    <w:rsid w:val="00394DFE"/>
    <w:rsid w:val="003956DA"/>
    <w:rsid w:val="00396162"/>
    <w:rsid w:val="003A3D6D"/>
    <w:rsid w:val="003A606C"/>
    <w:rsid w:val="003B2265"/>
    <w:rsid w:val="003B41FB"/>
    <w:rsid w:val="003C003D"/>
    <w:rsid w:val="003D0EFA"/>
    <w:rsid w:val="003D32F0"/>
    <w:rsid w:val="003D6696"/>
    <w:rsid w:val="003E685D"/>
    <w:rsid w:val="003F094F"/>
    <w:rsid w:val="003F2B0D"/>
    <w:rsid w:val="003F58E8"/>
    <w:rsid w:val="004058A8"/>
    <w:rsid w:val="00406122"/>
    <w:rsid w:val="00412290"/>
    <w:rsid w:val="00417EFF"/>
    <w:rsid w:val="004228C6"/>
    <w:rsid w:val="00425839"/>
    <w:rsid w:val="00427A3F"/>
    <w:rsid w:val="004316AC"/>
    <w:rsid w:val="004379E4"/>
    <w:rsid w:val="00442F78"/>
    <w:rsid w:val="004469E8"/>
    <w:rsid w:val="004504B3"/>
    <w:rsid w:val="0045239D"/>
    <w:rsid w:val="00453E55"/>
    <w:rsid w:val="0045458E"/>
    <w:rsid w:val="00467F8E"/>
    <w:rsid w:val="00476A9A"/>
    <w:rsid w:val="00480C7F"/>
    <w:rsid w:val="00481035"/>
    <w:rsid w:val="0048650C"/>
    <w:rsid w:val="004876A1"/>
    <w:rsid w:val="00494237"/>
    <w:rsid w:val="004A30E0"/>
    <w:rsid w:val="004B5C4B"/>
    <w:rsid w:val="004B79BF"/>
    <w:rsid w:val="004C70D0"/>
    <w:rsid w:val="004D1A19"/>
    <w:rsid w:val="004D280B"/>
    <w:rsid w:val="004D7313"/>
    <w:rsid w:val="004D75C9"/>
    <w:rsid w:val="004D796E"/>
    <w:rsid w:val="004E0034"/>
    <w:rsid w:val="004E2C58"/>
    <w:rsid w:val="004F31A4"/>
    <w:rsid w:val="004F3A7D"/>
    <w:rsid w:val="004F3B90"/>
    <w:rsid w:val="00516551"/>
    <w:rsid w:val="00522F40"/>
    <w:rsid w:val="00526877"/>
    <w:rsid w:val="0052731D"/>
    <w:rsid w:val="00527717"/>
    <w:rsid w:val="00530720"/>
    <w:rsid w:val="00532818"/>
    <w:rsid w:val="00537592"/>
    <w:rsid w:val="00544862"/>
    <w:rsid w:val="00556048"/>
    <w:rsid w:val="005614C0"/>
    <w:rsid w:val="00563768"/>
    <w:rsid w:val="0056500E"/>
    <w:rsid w:val="00570855"/>
    <w:rsid w:val="00571888"/>
    <w:rsid w:val="005757AE"/>
    <w:rsid w:val="00577346"/>
    <w:rsid w:val="00582C7C"/>
    <w:rsid w:val="005834C9"/>
    <w:rsid w:val="00583F1E"/>
    <w:rsid w:val="0058504A"/>
    <w:rsid w:val="005852F4"/>
    <w:rsid w:val="00595DC1"/>
    <w:rsid w:val="005A0872"/>
    <w:rsid w:val="005A18DA"/>
    <w:rsid w:val="005A1BDE"/>
    <w:rsid w:val="005A3E31"/>
    <w:rsid w:val="005A5006"/>
    <w:rsid w:val="005A5531"/>
    <w:rsid w:val="005A72C5"/>
    <w:rsid w:val="005B166C"/>
    <w:rsid w:val="005B3E59"/>
    <w:rsid w:val="005B42A3"/>
    <w:rsid w:val="005C3C21"/>
    <w:rsid w:val="005D691C"/>
    <w:rsid w:val="005E1379"/>
    <w:rsid w:val="005E5567"/>
    <w:rsid w:val="005E7811"/>
    <w:rsid w:val="005F356B"/>
    <w:rsid w:val="005F3C43"/>
    <w:rsid w:val="0060775E"/>
    <w:rsid w:val="00607C76"/>
    <w:rsid w:val="006121A5"/>
    <w:rsid w:val="00614DA3"/>
    <w:rsid w:val="0062713C"/>
    <w:rsid w:val="00627B9A"/>
    <w:rsid w:val="006412FA"/>
    <w:rsid w:val="0064406B"/>
    <w:rsid w:val="006537B8"/>
    <w:rsid w:val="00664C4B"/>
    <w:rsid w:val="006664E2"/>
    <w:rsid w:val="006715B5"/>
    <w:rsid w:val="00673ADF"/>
    <w:rsid w:val="00674DD3"/>
    <w:rsid w:val="00692EC9"/>
    <w:rsid w:val="00693D70"/>
    <w:rsid w:val="006A70B0"/>
    <w:rsid w:val="006A7341"/>
    <w:rsid w:val="006B23A1"/>
    <w:rsid w:val="006C0D41"/>
    <w:rsid w:val="006C1A23"/>
    <w:rsid w:val="006C2495"/>
    <w:rsid w:val="006C24BC"/>
    <w:rsid w:val="006C2E15"/>
    <w:rsid w:val="006C3836"/>
    <w:rsid w:val="006D1184"/>
    <w:rsid w:val="006E5ABE"/>
    <w:rsid w:val="006F02EE"/>
    <w:rsid w:val="006F697F"/>
    <w:rsid w:val="007026EC"/>
    <w:rsid w:val="00702820"/>
    <w:rsid w:val="00732D8A"/>
    <w:rsid w:val="0073583A"/>
    <w:rsid w:val="00737754"/>
    <w:rsid w:val="00737906"/>
    <w:rsid w:val="0074307D"/>
    <w:rsid w:val="0074363A"/>
    <w:rsid w:val="00745EAC"/>
    <w:rsid w:val="00756420"/>
    <w:rsid w:val="00771BAA"/>
    <w:rsid w:val="00773675"/>
    <w:rsid w:val="00773E31"/>
    <w:rsid w:val="00777E16"/>
    <w:rsid w:val="007A18EC"/>
    <w:rsid w:val="007B3EE6"/>
    <w:rsid w:val="007B6B58"/>
    <w:rsid w:val="007B7115"/>
    <w:rsid w:val="007E3678"/>
    <w:rsid w:val="007F3D7B"/>
    <w:rsid w:val="007F434F"/>
    <w:rsid w:val="007F5BA5"/>
    <w:rsid w:val="007F6ED1"/>
    <w:rsid w:val="0080024A"/>
    <w:rsid w:val="008017ED"/>
    <w:rsid w:val="00806930"/>
    <w:rsid w:val="008078D4"/>
    <w:rsid w:val="008132A1"/>
    <w:rsid w:val="00817A08"/>
    <w:rsid w:val="00826878"/>
    <w:rsid w:val="00832FD5"/>
    <w:rsid w:val="008367EE"/>
    <w:rsid w:val="00842608"/>
    <w:rsid w:val="008429E2"/>
    <w:rsid w:val="00844AB3"/>
    <w:rsid w:val="008452B0"/>
    <w:rsid w:val="008508F8"/>
    <w:rsid w:val="00853DD4"/>
    <w:rsid w:val="008669CA"/>
    <w:rsid w:val="008854FF"/>
    <w:rsid w:val="008A06B3"/>
    <w:rsid w:val="008A513C"/>
    <w:rsid w:val="008A5A0A"/>
    <w:rsid w:val="008B61BB"/>
    <w:rsid w:val="008C01E3"/>
    <w:rsid w:val="008C3CAC"/>
    <w:rsid w:val="008C7CA9"/>
    <w:rsid w:val="008D40BA"/>
    <w:rsid w:val="008F55F2"/>
    <w:rsid w:val="009015EA"/>
    <w:rsid w:val="00903BB8"/>
    <w:rsid w:val="0090692C"/>
    <w:rsid w:val="009116BB"/>
    <w:rsid w:val="009138CC"/>
    <w:rsid w:val="00917C43"/>
    <w:rsid w:val="009203F2"/>
    <w:rsid w:val="00927542"/>
    <w:rsid w:val="00936828"/>
    <w:rsid w:val="009433C5"/>
    <w:rsid w:val="00951DCA"/>
    <w:rsid w:val="00954A75"/>
    <w:rsid w:val="00957FBF"/>
    <w:rsid w:val="00963C0D"/>
    <w:rsid w:val="00971247"/>
    <w:rsid w:val="00973676"/>
    <w:rsid w:val="00975E91"/>
    <w:rsid w:val="00987FCB"/>
    <w:rsid w:val="00993460"/>
    <w:rsid w:val="0099384E"/>
    <w:rsid w:val="009A0BE6"/>
    <w:rsid w:val="009B159C"/>
    <w:rsid w:val="009B4079"/>
    <w:rsid w:val="009B4601"/>
    <w:rsid w:val="009B5DFF"/>
    <w:rsid w:val="009C74CB"/>
    <w:rsid w:val="009D797D"/>
    <w:rsid w:val="009E722F"/>
    <w:rsid w:val="00A146C1"/>
    <w:rsid w:val="00A2125E"/>
    <w:rsid w:val="00A230AA"/>
    <w:rsid w:val="00A30683"/>
    <w:rsid w:val="00A36E99"/>
    <w:rsid w:val="00A41938"/>
    <w:rsid w:val="00A42E16"/>
    <w:rsid w:val="00A44799"/>
    <w:rsid w:val="00A6632D"/>
    <w:rsid w:val="00A76DD7"/>
    <w:rsid w:val="00A7793B"/>
    <w:rsid w:val="00A77EE3"/>
    <w:rsid w:val="00A81CFD"/>
    <w:rsid w:val="00A85212"/>
    <w:rsid w:val="00A92A51"/>
    <w:rsid w:val="00A937AB"/>
    <w:rsid w:val="00A93AC2"/>
    <w:rsid w:val="00AB3447"/>
    <w:rsid w:val="00AB4900"/>
    <w:rsid w:val="00AB51E1"/>
    <w:rsid w:val="00AB5916"/>
    <w:rsid w:val="00AB6721"/>
    <w:rsid w:val="00AB767D"/>
    <w:rsid w:val="00AD3583"/>
    <w:rsid w:val="00AD56A4"/>
    <w:rsid w:val="00AE56C5"/>
    <w:rsid w:val="00AE7FE6"/>
    <w:rsid w:val="00AF37D0"/>
    <w:rsid w:val="00AF555A"/>
    <w:rsid w:val="00AF5F70"/>
    <w:rsid w:val="00B03AD8"/>
    <w:rsid w:val="00B26C9C"/>
    <w:rsid w:val="00B27C89"/>
    <w:rsid w:val="00B321E4"/>
    <w:rsid w:val="00B436BC"/>
    <w:rsid w:val="00B60DAD"/>
    <w:rsid w:val="00B709B2"/>
    <w:rsid w:val="00B75732"/>
    <w:rsid w:val="00B83D67"/>
    <w:rsid w:val="00B83FDE"/>
    <w:rsid w:val="00B857D2"/>
    <w:rsid w:val="00B85E29"/>
    <w:rsid w:val="00B86B95"/>
    <w:rsid w:val="00B96574"/>
    <w:rsid w:val="00B97CDF"/>
    <w:rsid w:val="00BA1299"/>
    <w:rsid w:val="00BA1772"/>
    <w:rsid w:val="00BA2075"/>
    <w:rsid w:val="00BC2118"/>
    <w:rsid w:val="00BC28B4"/>
    <w:rsid w:val="00BC43AB"/>
    <w:rsid w:val="00BC5255"/>
    <w:rsid w:val="00BE4E5A"/>
    <w:rsid w:val="00BF1AFF"/>
    <w:rsid w:val="00C0067C"/>
    <w:rsid w:val="00C01A2E"/>
    <w:rsid w:val="00C026CA"/>
    <w:rsid w:val="00C11A82"/>
    <w:rsid w:val="00C20BFE"/>
    <w:rsid w:val="00C217FD"/>
    <w:rsid w:val="00C27F4D"/>
    <w:rsid w:val="00C31155"/>
    <w:rsid w:val="00C36987"/>
    <w:rsid w:val="00C40BE1"/>
    <w:rsid w:val="00C44DFD"/>
    <w:rsid w:val="00C52CF3"/>
    <w:rsid w:val="00C5552C"/>
    <w:rsid w:val="00C60357"/>
    <w:rsid w:val="00C61468"/>
    <w:rsid w:val="00C728B5"/>
    <w:rsid w:val="00C73191"/>
    <w:rsid w:val="00C830E4"/>
    <w:rsid w:val="00C844DC"/>
    <w:rsid w:val="00CA57CD"/>
    <w:rsid w:val="00CB013F"/>
    <w:rsid w:val="00CB367E"/>
    <w:rsid w:val="00CB67C7"/>
    <w:rsid w:val="00CC08F3"/>
    <w:rsid w:val="00CC194B"/>
    <w:rsid w:val="00CC28DE"/>
    <w:rsid w:val="00CC3221"/>
    <w:rsid w:val="00CC5DA3"/>
    <w:rsid w:val="00CC65B9"/>
    <w:rsid w:val="00CD0E3A"/>
    <w:rsid w:val="00CD6FE6"/>
    <w:rsid w:val="00CE7CB6"/>
    <w:rsid w:val="00CF00BB"/>
    <w:rsid w:val="00CF01A0"/>
    <w:rsid w:val="00CF0B92"/>
    <w:rsid w:val="00CF24C2"/>
    <w:rsid w:val="00D15678"/>
    <w:rsid w:val="00D17312"/>
    <w:rsid w:val="00D23AB7"/>
    <w:rsid w:val="00D26C19"/>
    <w:rsid w:val="00D40D0E"/>
    <w:rsid w:val="00D44FFC"/>
    <w:rsid w:val="00D522CA"/>
    <w:rsid w:val="00D7095F"/>
    <w:rsid w:val="00D70A2A"/>
    <w:rsid w:val="00D76866"/>
    <w:rsid w:val="00D77E54"/>
    <w:rsid w:val="00D807D4"/>
    <w:rsid w:val="00D83BE4"/>
    <w:rsid w:val="00D9202B"/>
    <w:rsid w:val="00D97D2F"/>
    <w:rsid w:val="00DA2D1B"/>
    <w:rsid w:val="00DA313F"/>
    <w:rsid w:val="00DB5420"/>
    <w:rsid w:val="00DB5B26"/>
    <w:rsid w:val="00DD126A"/>
    <w:rsid w:val="00DD3BDD"/>
    <w:rsid w:val="00DD3DC0"/>
    <w:rsid w:val="00DD542F"/>
    <w:rsid w:val="00DD6DAF"/>
    <w:rsid w:val="00DD7294"/>
    <w:rsid w:val="00DD75B5"/>
    <w:rsid w:val="00DE2094"/>
    <w:rsid w:val="00DE3949"/>
    <w:rsid w:val="00DE5564"/>
    <w:rsid w:val="00DF008B"/>
    <w:rsid w:val="00DF2FF0"/>
    <w:rsid w:val="00E03BAE"/>
    <w:rsid w:val="00E10E61"/>
    <w:rsid w:val="00E2137A"/>
    <w:rsid w:val="00E25CB8"/>
    <w:rsid w:val="00E338B4"/>
    <w:rsid w:val="00E35A76"/>
    <w:rsid w:val="00E42129"/>
    <w:rsid w:val="00E506B3"/>
    <w:rsid w:val="00E50FD5"/>
    <w:rsid w:val="00E64E2A"/>
    <w:rsid w:val="00E6524B"/>
    <w:rsid w:val="00E8521A"/>
    <w:rsid w:val="00E85E70"/>
    <w:rsid w:val="00E9423B"/>
    <w:rsid w:val="00E95649"/>
    <w:rsid w:val="00EA11AC"/>
    <w:rsid w:val="00EB5D73"/>
    <w:rsid w:val="00EB6580"/>
    <w:rsid w:val="00ED55E4"/>
    <w:rsid w:val="00ED5DC6"/>
    <w:rsid w:val="00ED6311"/>
    <w:rsid w:val="00ED72A6"/>
    <w:rsid w:val="00ED7398"/>
    <w:rsid w:val="00EE6187"/>
    <w:rsid w:val="00F02F9B"/>
    <w:rsid w:val="00F060E5"/>
    <w:rsid w:val="00F10DD2"/>
    <w:rsid w:val="00F13103"/>
    <w:rsid w:val="00F176F3"/>
    <w:rsid w:val="00F25234"/>
    <w:rsid w:val="00F442DC"/>
    <w:rsid w:val="00F452ED"/>
    <w:rsid w:val="00F50D47"/>
    <w:rsid w:val="00F63162"/>
    <w:rsid w:val="00F64468"/>
    <w:rsid w:val="00F67433"/>
    <w:rsid w:val="00F7226F"/>
    <w:rsid w:val="00F811A4"/>
    <w:rsid w:val="00F81D56"/>
    <w:rsid w:val="00F84863"/>
    <w:rsid w:val="00F84CD8"/>
    <w:rsid w:val="00F97995"/>
    <w:rsid w:val="00FA24F5"/>
    <w:rsid w:val="00FB345F"/>
    <w:rsid w:val="00FC39BE"/>
    <w:rsid w:val="00FC5BD7"/>
    <w:rsid w:val="00FD18DC"/>
    <w:rsid w:val="00FE4F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9D6"/>
  <w15:chartTrackingRefBased/>
  <w15:docId w15:val="{FC6BA067-2792-4E75-B0FC-18695D75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3F"/>
    <w:rPr>
      <w:szCs w:val="22"/>
      <w:lang w:bidi="ar-SA"/>
    </w:rPr>
  </w:style>
  <w:style w:type="paragraph" w:styleId="Heading1">
    <w:name w:val="heading 1"/>
    <w:next w:val="Normal"/>
    <w:link w:val="Heading1Char"/>
    <w:uiPriority w:val="9"/>
    <w:unhideWhenUsed/>
    <w:qFormat/>
    <w:rsid w:val="00A36E99"/>
    <w:pPr>
      <w:keepNext/>
      <w:keepLines/>
      <w:spacing w:after="9" w:line="259" w:lineRule="auto"/>
      <w:ind w:left="149" w:hanging="10"/>
      <w:outlineLvl w:val="0"/>
    </w:pPr>
    <w:rPr>
      <w:rFonts w:ascii="Calibri" w:eastAsia="Calibri" w:hAnsi="Calibri" w:cs="Calibri"/>
      <w:color w:val="000000"/>
      <w:sz w:val="28"/>
    </w:rPr>
  </w:style>
  <w:style w:type="paragraph" w:styleId="Heading2">
    <w:name w:val="heading 2"/>
    <w:basedOn w:val="Normal"/>
    <w:next w:val="Normal"/>
    <w:link w:val="Heading2Char"/>
    <w:uiPriority w:val="9"/>
    <w:semiHidden/>
    <w:unhideWhenUsed/>
    <w:qFormat/>
    <w:rsid w:val="00D522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0D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3F"/>
    <w:pPr>
      <w:ind w:left="720"/>
      <w:contextualSpacing/>
    </w:pPr>
  </w:style>
  <w:style w:type="character" w:styleId="Strong">
    <w:name w:val="Strong"/>
    <w:basedOn w:val="DefaultParagraphFont"/>
    <w:uiPriority w:val="22"/>
    <w:qFormat/>
    <w:rsid w:val="00EE6187"/>
    <w:rPr>
      <w:b/>
      <w:bCs/>
    </w:rPr>
  </w:style>
  <w:style w:type="paragraph" w:styleId="BodyText">
    <w:name w:val="Body Text"/>
    <w:basedOn w:val="Normal"/>
    <w:link w:val="BodyTextChar"/>
    <w:uiPriority w:val="1"/>
    <w:qFormat/>
    <w:rsid w:val="00EE6187"/>
    <w:pPr>
      <w:widowControl w:val="0"/>
      <w:ind w:left="816"/>
    </w:pPr>
    <w:rPr>
      <w:rFonts w:ascii="Calibri" w:eastAsia="Calibri" w:hAnsi="Calibri"/>
      <w:sz w:val="20"/>
      <w:szCs w:val="20"/>
    </w:rPr>
  </w:style>
  <w:style w:type="character" w:customStyle="1" w:styleId="BodyTextChar">
    <w:name w:val="Body Text Char"/>
    <w:basedOn w:val="DefaultParagraphFont"/>
    <w:link w:val="BodyText"/>
    <w:uiPriority w:val="1"/>
    <w:rsid w:val="00EE6187"/>
    <w:rPr>
      <w:rFonts w:ascii="Calibri" w:eastAsia="Calibri" w:hAnsi="Calibri"/>
      <w:sz w:val="20"/>
      <w:szCs w:val="20"/>
      <w:lang w:bidi="ar-SA"/>
    </w:rPr>
  </w:style>
  <w:style w:type="paragraph" w:styleId="BalloonText">
    <w:name w:val="Balloon Text"/>
    <w:basedOn w:val="Normal"/>
    <w:link w:val="BalloonTextChar"/>
    <w:uiPriority w:val="99"/>
    <w:semiHidden/>
    <w:unhideWhenUsed/>
    <w:rsid w:val="0048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0C"/>
    <w:rPr>
      <w:rFonts w:ascii="Segoe UI" w:hAnsi="Segoe UI" w:cs="Segoe UI"/>
      <w:sz w:val="18"/>
      <w:szCs w:val="18"/>
      <w:lang w:bidi="ar-SA"/>
    </w:rPr>
  </w:style>
  <w:style w:type="paragraph" w:styleId="Header">
    <w:name w:val="header"/>
    <w:basedOn w:val="Normal"/>
    <w:link w:val="HeaderChar"/>
    <w:uiPriority w:val="99"/>
    <w:unhideWhenUsed/>
    <w:rsid w:val="006121A5"/>
    <w:pPr>
      <w:tabs>
        <w:tab w:val="center" w:pos="4680"/>
        <w:tab w:val="right" w:pos="9360"/>
      </w:tabs>
    </w:pPr>
  </w:style>
  <w:style w:type="character" w:customStyle="1" w:styleId="HeaderChar">
    <w:name w:val="Header Char"/>
    <w:basedOn w:val="DefaultParagraphFont"/>
    <w:link w:val="Header"/>
    <w:uiPriority w:val="99"/>
    <w:rsid w:val="006121A5"/>
    <w:rPr>
      <w:szCs w:val="22"/>
      <w:lang w:bidi="ar-SA"/>
    </w:rPr>
  </w:style>
  <w:style w:type="paragraph" w:styleId="Footer">
    <w:name w:val="footer"/>
    <w:basedOn w:val="Normal"/>
    <w:link w:val="FooterChar"/>
    <w:uiPriority w:val="99"/>
    <w:unhideWhenUsed/>
    <w:rsid w:val="006121A5"/>
    <w:pPr>
      <w:tabs>
        <w:tab w:val="center" w:pos="4680"/>
        <w:tab w:val="right" w:pos="9360"/>
      </w:tabs>
    </w:pPr>
  </w:style>
  <w:style w:type="character" w:customStyle="1" w:styleId="FooterChar">
    <w:name w:val="Footer Char"/>
    <w:basedOn w:val="DefaultParagraphFont"/>
    <w:link w:val="Footer"/>
    <w:uiPriority w:val="99"/>
    <w:rsid w:val="006121A5"/>
    <w:rPr>
      <w:szCs w:val="22"/>
      <w:lang w:bidi="ar-SA"/>
    </w:rPr>
  </w:style>
  <w:style w:type="character" w:customStyle="1" w:styleId="Heading1Char">
    <w:name w:val="Heading 1 Char"/>
    <w:basedOn w:val="DefaultParagraphFont"/>
    <w:link w:val="Heading1"/>
    <w:uiPriority w:val="9"/>
    <w:rsid w:val="00A36E99"/>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D40D0E"/>
    <w:rPr>
      <w:rFonts w:asciiTheme="majorHAnsi" w:eastAsiaTheme="majorEastAsia" w:hAnsiTheme="majorHAnsi" w:cstheme="majorBidi"/>
      <w:color w:val="1F4D78" w:themeColor="accent1" w:themeShade="7F"/>
      <w:sz w:val="24"/>
      <w:szCs w:val="24"/>
      <w:lang w:bidi="ar-SA"/>
    </w:rPr>
  </w:style>
  <w:style w:type="paragraph" w:customStyle="1" w:styleId="footnotedescription">
    <w:name w:val="footnote description"/>
    <w:next w:val="Normal"/>
    <w:link w:val="footnotedescriptionChar"/>
    <w:hidden/>
    <w:rsid w:val="000A3C26"/>
    <w:pPr>
      <w:spacing w:line="286" w:lineRule="auto"/>
      <w:ind w:left="19" w:right="816"/>
    </w:pPr>
    <w:rPr>
      <w:rFonts w:ascii="Calibri" w:eastAsia="Calibri" w:hAnsi="Calibri" w:cs="Calibri"/>
      <w:color w:val="000000"/>
      <w:sz w:val="18"/>
    </w:rPr>
  </w:style>
  <w:style w:type="character" w:customStyle="1" w:styleId="footnotedescriptionChar">
    <w:name w:val="footnote description Char"/>
    <w:link w:val="footnotedescription"/>
    <w:rsid w:val="000A3C26"/>
    <w:rPr>
      <w:rFonts w:ascii="Calibri" w:eastAsia="Calibri" w:hAnsi="Calibri" w:cs="Calibri"/>
      <w:color w:val="000000"/>
      <w:sz w:val="18"/>
    </w:rPr>
  </w:style>
  <w:style w:type="character" w:customStyle="1" w:styleId="footnotemark">
    <w:name w:val="footnote mark"/>
    <w:hidden/>
    <w:rsid w:val="000A3C26"/>
    <w:rPr>
      <w:rFonts w:ascii="Calibri" w:eastAsia="Calibri" w:hAnsi="Calibri" w:cs="Calibri"/>
      <w:color w:val="000000"/>
      <w:sz w:val="18"/>
      <w:vertAlign w:val="superscript"/>
    </w:rPr>
  </w:style>
  <w:style w:type="table" w:customStyle="1" w:styleId="TableGrid">
    <w:name w:val="TableGrid"/>
    <w:rsid w:val="000A3C26"/>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138CC"/>
    <w:rPr>
      <w:sz w:val="16"/>
      <w:szCs w:val="16"/>
    </w:rPr>
  </w:style>
  <w:style w:type="paragraph" w:styleId="CommentText">
    <w:name w:val="annotation text"/>
    <w:basedOn w:val="Normal"/>
    <w:link w:val="CommentTextChar"/>
    <w:uiPriority w:val="99"/>
    <w:semiHidden/>
    <w:unhideWhenUsed/>
    <w:rsid w:val="009138CC"/>
    <w:rPr>
      <w:sz w:val="20"/>
      <w:szCs w:val="20"/>
    </w:rPr>
  </w:style>
  <w:style w:type="character" w:customStyle="1" w:styleId="CommentTextChar">
    <w:name w:val="Comment Text Char"/>
    <w:basedOn w:val="DefaultParagraphFont"/>
    <w:link w:val="CommentText"/>
    <w:uiPriority w:val="99"/>
    <w:semiHidden/>
    <w:rsid w:val="009138CC"/>
    <w:rPr>
      <w:sz w:val="20"/>
      <w:szCs w:val="20"/>
      <w:lang w:bidi="ar-SA"/>
    </w:rPr>
  </w:style>
  <w:style w:type="paragraph" w:styleId="CommentSubject">
    <w:name w:val="annotation subject"/>
    <w:basedOn w:val="CommentText"/>
    <w:next w:val="CommentText"/>
    <w:link w:val="CommentSubjectChar"/>
    <w:uiPriority w:val="99"/>
    <w:semiHidden/>
    <w:unhideWhenUsed/>
    <w:rsid w:val="009138CC"/>
    <w:rPr>
      <w:b/>
      <w:bCs/>
    </w:rPr>
  </w:style>
  <w:style w:type="character" w:customStyle="1" w:styleId="CommentSubjectChar">
    <w:name w:val="Comment Subject Char"/>
    <w:basedOn w:val="CommentTextChar"/>
    <w:link w:val="CommentSubject"/>
    <w:uiPriority w:val="99"/>
    <w:semiHidden/>
    <w:rsid w:val="009138CC"/>
    <w:rPr>
      <w:b/>
      <w:bCs/>
      <w:sz w:val="20"/>
      <w:szCs w:val="20"/>
      <w:lang w:bidi="ar-SA"/>
    </w:rPr>
  </w:style>
  <w:style w:type="character" w:styleId="Hyperlink">
    <w:name w:val="Hyperlink"/>
    <w:basedOn w:val="DefaultParagraphFont"/>
    <w:uiPriority w:val="99"/>
    <w:unhideWhenUsed/>
    <w:rsid w:val="009138CC"/>
    <w:rPr>
      <w:color w:val="0000FF"/>
      <w:u w:val="single"/>
    </w:rPr>
  </w:style>
  <w:style w:type="character" w:customStyle="1" w:styleId="m4483574727657526250acr-preheader">
    <w:name w:val="m_4483574727657526250acr-preheader"/>
    <w:basedOn w:val="DefaultParagraphFont"/>
    <w:rsid w:val="009B159C"/>
  </w:style>
  <w:style w:type="paragraph" w:styleId="NormalWeb">
    <w:name w:val="Normal (Web)"/>
    <w:basedOn w:val="Normal"/>
    <w:uiPriority w:val="99"/>
    <w:unhideWhenUsed/>
    <w:rsid w:val="00627B9A"/>
    <w:pPr>
      <w:spacing w:before="100" w:beforeAutospacing="1" w:after="100" w:afterAutospacing="1"/>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627B9A"/>
    <w:rPr>
      <w:color w:val="954F72" w:themeColor="followedHyperlink"/>
      <w:u w:val="single"/>
    </w:rPr>
  </w:style>
  <w:style w:type="table" w:styleId="TableGrid0">
    <w:name w:val="Table Grid"/>
    <w:basedOn w:val="TableNormal"/>
    <w:uiPriority w:val="39"/>
    <w:rsid w:val="008D40BA"/>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4CD8"/>
    <w:rPr>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D522CA"/>
    <w:rPr>
      <w:rFonts w:asciiTheme="majorHAnsi" w:eastAsiaTheme="majorEastAsia" w:hAnsiTheme="majorHAnsi" w:cstheme="majorBidi"/>
      <w:color w:val="2E74B5" w:themeColor="accent1" w:themeShade="BF"/>
      <w:sz w:val="26"/>
      <w:szCs w:val="26"/>
      <w:lang w:bidi="ar-SA"/>
    </w:rPr>
  </w:style>
  <w:style w:type="paragraph" w:customStyle="1" w:styleId="Body">
    <w:name w:val="Body"/>
    <w:rsid w:val="0045458E"/>
    <w:pPr>
      <w:pBdr>
        <w:top w:val="nil"/>
        <w:left w:val="nil"/>
        <w:bottom w:val="nil"/>
        <w:right w:val="nil"/>
        <w:between w:val="nil"/>
        <w:bar w:val="nil"/>
      </w:pBdr>
    </w:pPr>
    <w:rPr>
      <w:rFonts w:ascii="Helvetica Neue" w:eastAsia="Arial Unicode MS" w:hAnsi="Helvetica Neue" w:cs="Arial Unicode MS"/>
      <w:color w:val="000000"/>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1578">
      <w:bodyDiv w:val="1"/>
      <w:marLeft w:val="0"/>
      <w:marRight w:val="0"/>
      <w:marTop w:val="0"/>
      <w:marBottom w:val="0"/>
      <w:divBdr>
        <w:top w:val="none" w:sz="0" w:space="0" w:color="auto"/>
        <w:left w:val="none" w:sz="0" w:space="0" w:color="auto"/>
        <w:bottom w:val="none" w:sz="0" w:space="0" w:color="auto"/>
        <w:right w:val="none" w:sz="0" w:space="0" w:color="auto"/>
      </w:divBdr>
      <w:divsChild>
        <w:div w:id="915431619">
          <w:marLeft w:val="0"/>
          <w:marRight w:val="0"/>
          <w:marTop w:val="0"/>
          <w:marBottom w:val="0"/>
          <w:divBdr>
            <w:top w:val="none" w:sz="0" w:space="0" w:color="auto"/>
            <w:left w:val="none" w:sz="0" w:space="0" w:color="auto"/>
            <w:bottom w:val="none" w:sz="0" w:space="0" w:color="auto"/>
            <w:right w:val="none" w:sz="0" w:space="0" w:color="auto"/>
          </w:divBdr>
        </w:div>
        <w:div w:id="1117404532">
          <w:marLeft w:val="0"/>
          <w:marRight w:val="0"/>
          <w:marTop w:val="0"/>
          <w:marBottom w:val="0"/>
          <w:divBdr>
            <w:top w:val="none" w:sz="0" w:space="0" w:color="auto"/>
            <w:left w:val="none" w:sz="0" w:space="0" w:color="auto"/>
            <w:bottom w:val="none" w:sz="0" w:space="0" w:color="auto"/>
            <w:right w:val="none" w:sz="0" w:space="0" w:color="auto"/>
          </w:divBdr>
        </w:div>
        <w:div w:id="379522911">
          <w:marLeft w:val="0"/>
          <w:marRight w:val="0"/>
          <w:marTop w:val="0"/>
          <w:marBottom w:val="0"/>
          <w:divBdr>
            <w:top w:val="none" w:sz="0" w:space="0" w:color="auto"/>
            <w:left w:val="none" w:sz="0" w:space="0" w:color="auto"/>
            <w:bottom w:val="none" w:sz="0" w:space="0" w:color="auto"/>
            <w:right w:val="none" w:sz="0" w:space="0" w:color="auto"/>
          </w:divBdr>
        </w:div>
        <w:div w:id="1009867717">
          <w:marLeft w:val="0"/>
          <w:marRight w:val="0"/>
          <w:marTop w:val="0"/>
          <w:marBottom w:val="0"/>
          <w:divBdr>
            <w:top w:val="none" w:sz="0" w:space="0" w:color="auto"/>
            <w:left w:val="none" w:sz="0" w:space="0" w:color="auto"/>
            <w:bottom w:val="none" w:sz="0" w:space="0" w:color="auto"/>
            <w:right w:val="none" w:sz="0" w:space="0" w:color="auto"/>
          </w:divBdr>
        </w:div>
        <w:div w:id="637105309">
          <w:marLeft w:val="0"/>
          <w:marRight w:val="0"/>
          <w:marTop w:val="0"/>
          <w:marBottom w:val="0"/>
          <w:divBdr>
            <w:top w:val="none" w:sz="0" w:space="0" w:color="auto"/>
            <w:left w:val="none" w:sz="0" w:space="0" w:color="auto"/>
            <w:bottom w:val="none" w:sz="0" w:space="0" w:color="auto"/>
            <w:right w:val="none" w:sz="0" w:space="0" w:color="auto"/>
          </w:divBdr>
        </w:div>
        <w:div w:id="1141507924">
          <w:marLeft w:val="0"/>
          <w:marRight w:val="0"/>
          <w:marTop w:val="0"/>
          <w:marBottom w:val="0"/>
          <w:divBdr>
            <w:top w:val="none" w:sz="0" w:space="0" w:color="auto"/>
            <w:left w:val="none" w:sz="0" w:space="0" w:color="auto"/>
            <w:bottom w:val="none" w:sz="0" w:space="0" w:color="auto"/>
            <w:right w:val="none" w:sz="0" w:space="0" w:color="auto"/>
          </w:divBdr>
          <w:divsChild>
            <w:div w:id="618222372">
              <w:marLeft w:val="0"/>
              <w:marRight w:val="0"/>
              <w:marTop w:val="0"/>
              <w:marBottom w:val="0"/>
              <w:divBdr>
                <w:top w:val="none" w:sz="0" w:space="0" w:color="auto"/>
                <w:left w:val="none" w:sz="0" w:space="0" w:color="auto"/>
                <w:bottom w:val="none" w:sz="0" w:space="0" w:color="auto"/>
                <w:right w:val="none" w:sz="0" w:space="0" w:color="auto"/>
              </w:divBdr>
            </w:div>
            <w:div w:id="864171490">
              <w:marLeft w:val="0"/>
              <w:marRight w:val="0"/>
              <w:marTop w:val="0"/>
              <w:marBottom w:val="0"/>
              <w:divBdr>
                <w:top w:val="none" w:sz="0" w:space="0" w:color="auto"/>
                <w:left w:val="none" w:sz="0" w:space="0" w:color="auto"/>
                <w:bottom w:val="none" w:sz="0" w:space="0" w:color="auto"/>
                <w:right w:val="none" w:sz="0" w:space="0" w:color="auto"/>
              </w:divBdr>
            </w:div>
            <w:div w:id="622738294">
              <w:marLeft w:val="0"/>
              <w:marRight w:val="0"/>
              <w:marTop w:val="0"/>
              <w:marBottom w:val="0"/>
              <w:divBdr>
                <w:top w:val="none" w:sz="0" w:space="0" w:color="auto"/>
                <w:left w:val="none" w:sz="0" w:space="0" w:color="auto"/>
                <w:bottom w:val="none" w:sz="0" w:space="0" w:color="auto"/>
                <w:right w:val="none" w:sz="0" w:space="0" w:color="auto"/>
              </w:divBdr>
            </w:div>
          </w:divsChild>
        </w:div>
        <w:div w:id="553272059">
          <w:marLeft w:val="0"/>
          <w:marRight w:val="0"/>
          <w:marTop w:val="0"/>
          <w:marBottom w:val="0"/>
          <w:divBdr>
            <w:top w:val="none" w:sz="0" w:space="0" w:color="auto"/>
            <w:left w:val="none" w:sz="0" w:space="0" w:color="auto"/>
            <w:bottom w:val="none" w:sz="0" w:space="0" w:color="auto"/>
            <w:right w:val="none" w:sz="0" w:space="0" w:color="auto"/>
          </w:divBdr>
        </w:div>
        <w:div w:id="1114981584">
          <w:marLeft w:val="0"/>
          <w:marRight w:val="0"/>
          <w:marTop w:val="0"/>
          <w:marBottom w:val="0"/>
          <w:divBdr>
            <w:top w:val="none" w:sz="0" w:space="0" w:color="auto"/>
            <w:left w:val="none" w:sz="0" w:space="0" w:color="auto"/>
            <w:bottom w:val="none" w:sz="0" w:space="0" w:color="auto"/>
            <w:right w:val="none" w:sz="0" w:space="0" w:color="auto"/>
          </w:divBdr>
        </w:div>
      </w:divsChild>
    </w:div>
    <w:div w:id="177620571">
      <w:bodyDiv w:val="1"/>
      <w:marLeft w:val="0"/>
      <w:marRight w:val="0"/>
      <w:marTop w:val="0"/>
      <w:marBottom w:val="0"/>
      <w:divBdr>
        <w:top w:val="none" w:sz="0" w:space="0" w:color="auto"/>
        <w:left w:val="none" w:sz="0" w:space="0" w:color="auto"/>
        <w:bottom w:val="none" w:sz="0" w:space="0" w:color="auto"/>
        <w:right w:val="none" w:sz="0" w:space="0" w:color="auto"/>
      </w:divBdr>
    </w:div>
    <w:div w:id="200091419">
      <w:bodyDiv w:val="1"/>
      <w:marLeft w:val="0"/>
      <w:marRight w:val="0"/>
      <w:marTop w:val="0"/>
      <w:marBottom w:val="0"/>
      <w:divBdr>
        <w:top w:val="none" w:sz="0" w:space="0" w:color="auto"/>
        <w:left w:val="none" w:sz="0" w:space="0" w:color="auto"/>
        <w:bottom w:val="none" w:sz="0" w:space="0" w:color="auto"/>
        <w:right w:val="none" w:sz="0" w:space="0" w:color="auto"/>
      </w:divBdr>
    </w:div>
    <w:div w:id="263072340">
      <w:bodyDiv w:val="1"/>
      <w:marLeft w:val="0"/>
      <w:marRight w:val="0"/>
      <w:marTop w:val="0"/>
      <w:marBottom w:val="0"/>
      <w:divBdr>
        <w:top w:val="none" w:sz="0" w:space="0" w:color="auto"/>
        <w:left w:val="none" w:sz="0" w:space="0" w:color="auto"/>
        <w:bottom w:val="none" w:sz="0" w:space="0" w:color="auto"/>
        <w:right w:val="none" w:sz="0" w:space="0" w:color="auto"/>
      </w:divBdr>
      <w:divsChild>
        <w:div w:id="514198381">
          <w:marLeft w:val="0"/>
          <w:marRight w:val="0"/>
          <w:marTop w:val="0"/>
          <w:marBottom w:val="0"/>
          <w:divBdr>
            <w:top w:val="none" w:sz="0" w:space="0" w:color="auto"/>
            <w:left w:val="none" w:sz="0" w:space="0" w:color="auto"/>
            <w:bottom w:val="none" w:sz="0" w:space="0" w:color="auto"/>
            <w:right w:val="none" w:sz="0" w:space="0" w:color="auto"/>
          </w:divBdr>
        </w:div>
        <w:div w:id="1427069889">
          <w:marLeft w:val="0"/>
          <w:marRight w:val="0"/>
          <w:marTop w:val="0"/>
          <w:marBottom w:val="0"/>
          <w:divBdr>
            <w:top w:val="none" w:sz="0" w:space="0" w:color="auto"/>
            <w:left w:val="none" w:sz="0" w:space="0" w:color="auto"/>
            <w:bottom w:val="none" w:sz="0" w:space="0" w:color="auto"/>
            <w:right w:val="none" w:sz="0" w:space="0" w:color="auto"/>
          </w:divBdr>
        </w:div>
      </w:divsChild>
    </w:div>
    <w:div w:id="318727487">
      <w:bodyDiv w:val="1"/>
      <w:marLeft w:val="0"/>
      <w:marRight w:val="0"/>
      <w:marTop w:val="0"/>
      <w:marBottom w:val="0"/>
      <w:divBdr>
        <w:top w:val="none" w:sz="0" w:space="0" w:color="auto"/>
        <w:left w:val="none" w:sz="0" w:space="0" w:color="auto"/>
        <w:bottom w:val="none" w:sz="0" w:space="0" w:color="auto"/>
        <w:right w:val="none" w:sz="0" w:space="0" w:color="auto"/>
      </w:divBdr>
    </w:div>
    <w:div w:id="469983232">
      <w:bodyDiv w:val="1"/>
      <w:marLeft w:val="0"/>
      <w:marRight w:val="0"/>
      <w:marTop w:val="0"/>
      <w:marBottom w:val="0"/>
      <w:divBdr>
        <w:top w:val="none" w:sz="0" w:space="0" w:color="auto"/>
        <w:left w:val="none" w:sz="0" w:space="0" w:color="auto"/>
        <w:bottom w:val="none" w:sz="0" w:space="0" w:color="auto"/>
        <w:right w:val="none" w:sz="0" w:space="0" w:color="auto"/>
      </w:divBdr>
      <w:divsChild>
        <w:div w:id="512188086">
          <w:marLeft w:val="0"/>
          <w:marRight w:val="0"/>
          <w:marTop w:val="0"/>
          <w:marBottom w:val="0"/>
          <w:divBdr>
            <w:top w:val="none" w:sz="0" w:space="0" w:color="auto"/>
            <w:left w:val="none" w:sz="0" w:space="0" w:color="auto"/>
            <w:bottom w:val="none" w:sz="0" w:space="0" w:color="auto"/>
            <w:right w:val="none" w:sz="0" w:space="0" w:color="auto"/>
          </w:divBdr>
          <w:divsChild>
            <w:div w:id="1003119923">
              <w:marLeft w:val="0"/>
              <w:marRight w:val="0"/>
              <w:marTop w:val="0"/>
              <w:marBottom w:val="0"/>
              <w:divBdr>
                <w:top w:val="none" w:sz="0" w:space="0" w:color="auto"/>
                <w:left w:val="none" w:sz="0" w:space="0" w:color="auto"/>
                <w:bottom w:val="none" w:sz="0" w:space="0" w:color="auto"/>
                <w:right w:val="none" w:sz="0" w:space="0" w:color="auto"/>
              </w:divBdr>
            </w:div>
            <w:div w:id="115102656">
              <w:marLeft w:val="300"/>
              <w:marRight w:val="0"/>
              <w:marTop w:val="0"/>
              <w:marBottom w:val="0"/>
              <w:divBdr>
                <w:top w:val="none" w:sz="0" w:space="0" w:color="auto"/>
                <w:left w:val="none" w:sz="0" w:space="0" w:color="auto"/>
                <w:bottom w:val="none" w:sz="0" w:space="0" w:color="auto"/>
                <w:right w:val="none" w:sz="0" w:space="0" w:color="auto"/>
              </w:divBdr>
            </w:div>
            <w:div w:id="92750623">
              <w:marLeft w:val="300"/>
              <w:marRight w:val="0"/>
              <w:marTop w:val="0"/>
              <w:marBottom w:val="0"/>
              <w:divBdr>
                <w:top w:val="none" w:sz="0" w:space="0" w:color="auto"/>
                <w:left w:val="none" w:sz="0" w:space="0" w:color="auto"/>
                <w:bottom w:val="none" w:sz="0" w:space="0" w:color="auto"/>
                <w:right w:val="none" w:sz="0" w:space="0" w:color="auto"/>
              </w:divBdr>
            </w:div>
            <w:div w:id="314646919">
              <w:marLeft w:val="0"/>
              <w:marRight w:val="0"/>
              <w:marTop w:val="0"/>
              <w:marBottom w:val="0"/>
              <w:divBdr>
                <w:top w:val="none" w:sz="0" w:space="0" w:color="auto"/>
                <w:left w:val="none" w:sz="0" w:space="0" w:color="auto"/>
                <w:bottom w:val="none" w:sz="0" w:space="0" w:color="auto"/>
                <w:right w:val="none" w:sz="0" w:space="0" w:color="auto"/>
              </w:divBdr>
            </w:div>
            <w:div w:id="1306008068">
              <w:marLeft w:val="60"/>
              <w:marRight w:val="0"/>
              <w:marTop w:val="0"/>
              <w:marBottom w:val="0"/>
              <w:divBdr>
                <w:top w:val="none" w:sz="0" w:space="0" w:color="auto"/>
                <w:left w:val="none" w:sz="0" w:space="0" w:color="auto"/>
                <w:bottom w:val="none" w:sz="0" w:space="0" w:color="auto"/>
                <w:right w:val="none" w:sz="0" w:space="0" w:color="auto"/>
              </w:divBdr>
            </w:div>
          </w:divsChild>
        </w:div>
        <w:div w:id="27536698">
          <w:marLeft w:val="0"/>
          <w:marRight w:val="0"/>
          <w:marTop w:val="0"/>
          <w:marBottom w:val="0"/>
          <w:divBdr>
            <w:top w:val="none" w:sz="0" w:space="0" w:color="auto"/>
            <w:left w:val="none" w:sz="0" w:space="0" w:color="auto"/>
            <w:bottom w:val="none" w:sz="0" w:space="0" w:color="auto"/>
            <w:right w:val="none" w:sz="0" w:space="0" w:color="auto"/>
          </w:divBdr>
          <w:divsChild>
            <w:div w:id="87431013">
              <w:marLeft w:val="0"/>
              <w:marRight w:val="0"/>
              <w:marTop w:val="120"/>
              <w:marBottom w:val="0"/>
              <w:divBdr>
                <w:top w:val="none" w:sz="0" w:space="0" w:color="auto"/>
                <w:left w:val="none" w:sz="0" w:space="0" w:color="auto"/>
                <w:bottom w:val="none" w:sz="0" w:space="0" w:color="auto"/>
                <w:right w:val="none" w:sz="0" w:space="0" w:color="auto"/>
              </w:divBdr>
              <w:divsChild>
                <w:div w:id="901215400">
                  <w:marLeft w:val="0"/>
                  <w:marRight w:val="0"/>
                  <w:marTop w:val="0"/>
                  <w:marBottom w:val="0"/>
                  <w:divBdr>
                    <w:top w:val="none" w:sz="0" w:space="0" w:color="auto"/>
                    <w:left w:val="none" w:sz="0" w:space="0" w:color="auto"/>
                    <w:bottom w:val="none" w:sz="0" w:space="0" w:color="auto"/>
                    <w:right w:val="none" w:sz="0" w:space="0" w:color="auto"/>
                  </w:divBdr>
                  <w:divsChild>
                    <w:div w:id="1960984779">
                      <w:marLeft w:val="0"/>
                      <w:marRight w:val="0"/>
                      <w:marTop w:val="0"/>
                      <w:marBottom w:val="0"/>
                      <w:divBdr>
                        <w:top w:val="none" w:sz="0" w:space="0" w:color="auto"/>
                        <w:left w:val="none" w:sz="0" w:space="0" w:color="auto"/>
                        <w:bottom w:val="none" w:sz="0" w:space="0" w:color="auto"/>
                        <w:right w:val="none" w:sz="0" w:space="0" w:color="auto"/>
                      </w:divBdr>
                      <w:divsChild>
                        <w:div w:id="255603952">
                          <w:marLeft w:val="0"/>
                          <w:marRight w:val="0"/>
                          <w:marTop w:val="0"/>
                          <w:marBottom w:val="0"/>
                          <w:divBdr>
                            <w:top w:val="none" w:sz="0" w:space="0" w:color="auto"/>
                            <w:left w:val="none" w:sz="0" w:space="0" w:color="auto"/>
                            <w:bottom w:val="none" w:sz="0" w:space="0" w:color="auto"/>
                            <w:right w:val="none" w:sz="0" w:space="0" w:color="auto"/>
                          </w:divBdr>
                          <w:divsChild>
                            <w:div w:id="447160523">
                              <w:marLeft w:val="0"/>
                              <w:marRight w:val="0"/>
                              <w:marTop w:val="0"/>
                              <w:marBottom w:val="0"/>
                              <w:divBdr>
                                <w:top w:val="none" w:sz="0" w:space="0" w:color="auto"/>
                                <w:left w:val="none" w:sz="0" w:space="0" w:color="auto"/>
                                <w:bottom w:val="none" w:sz="0" w:space="0" w:color="auto"/>
                                <w:right w:val="none" w:sz="0" w:space="0" w:color="auto"/>
                              </w:divBdr>
                            </w:div>
                            <w:div w:id="919292547">
                              <w:marLeft w:val="0"/>
                              <w:marRight w:val="0"/>
                              <w:marTop w:val="0"/>
                              <w:marBottom w:val="0"/>
                              <w:divBdr>
                                <w:top w:val="none" w:sz="0" w:space="0" w:color="auto"/>
                                <w:left w:val="none" w:sz="0" w:space="0" w:color="auto"/>
                                <w:bottom w:val="none" w:sz="0" w:space="0" w:color="auto"/>
                                <w:right w:val="none" w:sz="0" w:space="0" w:color="auto"/>
                              </w:divBdr>
                              <w:divsChild>
                                <w:div w:id="1062217192">
                                  <w:marLeft w:val="0"/>
                                  <w:marRight w:val="0"/>
                                  <w:marTop w:val="0"/>
                                  <w:marBottom w:val="0"/>
                                  <w:divBdr>
                                    <w:top w:val="none" w:sz="0" w:space="0" w:color="auto"/>
                                    <w:left w:val="none" w:sz="0" w:space="0" w:color="auto"/>
                                    <w:bottom w:val="none" w:sz="0" w:space="0" w:color="auto"/>
                                    <w:right w:val="none" w:sz="0" w:space="0" w:color="auto"/>
                                  </w:divBdr>
                                  <w:divsChild>
                                    <w:div w:id="285046791">
                                      <w:marLeft w:val="0"/>
                                      <w:marRight w:val="0"/>
                                      <w:marTop w:val="0"/>
                                      <w:marBottom w:val="0"/>
                                      <w:divBdr>
                                        <w:top w:val="none" w:sz="0" w:space="0" w:color="auto"/>
                                        <w:left w:val="none" w:sz="0" w:space="0" w:color="auto"/>
                                        <w:bottom w:val="none" w:sz="0" w:space="0" w:color="auto"/>
                                        <w:right w:val="none" w:sz="0" w:space="0" w:color="auto"/>
                                      </w:divBdr>
                                      <w:divsChild>
                                        <w:div w:id="1114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8236">
      <w:bodyDiv w:val="1"/>
      <w:marLeft w:val="0"/>
      <w:marRight w:val="0"/>
      <w:marTop w:val="0"/>
      <w:marBottom w:val="0"/>
      <w:divBdr>
        <w:top w:val="none" w:sz="0" w:space="0" w:color="auto"/>
        <w:left w:val="none" w:sz="0" w:space="0" w:color="auto"/>
        <w:bottom w:val="none" w:sz="0" w:space="0" w:color="auto"/>
        <w:right w:val="none" w:sz="0" w:space="0" w:color="auto"/>
      </w:divBdr>
    </w:div>
    <w:div w:id="642583121">
      <w:bodyDiv w:val="1"/>
      <w:marLeft w:val="0"/>
      <w:marRight w:val="0"/>
      <w:marTop w:val="0"/>
      <w:marBottom w:val="0"/>
      <w:divBdr>
        <w:top w:val="none" w:sz="0" w:space="0" w:color="auto"/>
        <w:left w:val="none" w:sz="0" w:space="0" w:color="auto"/>
        <w:bottom w:val="none" w:sz="0" w:space="0" w:color="auto"/>
        <w:right w:val="none" w:sz="0" w:space="0" w:color="auto"/>
      </w:divBdr>
      <w:divsChild>
        <w:div w:id="1156916808">
          <w:marLeft w:val="0"/>
          <w:marRight w:val="0"/>
          <w:marTop w:val="0"/>
          <w:marBottom w:val="0"/>
          <w:divBdr>
            <w:top w:val="none" w:sz="0" w:space="0" w:color="auto"/>
            <w:left w:val="none" w:sz="0" w:space="0" w:color="auto"/>
            <w:bottom w:val="none" w:sz="0" w:space="0" w:color="auto"/>
            <w:right w:val="none" w:sz="0" w:space="0" w:color="auto"/>
          </w:divBdr>
          <w:divsChild>
            <w:div w:id="702168112">
              <w:marLeft w:val="0"/>
              <w:marRight w:val="0"/>
              <w:marTop w:val="0"/>
              <w:marBottom w:val="0"/>
              <w:divBdr>
                <w:top w:val="none" w:sz="0" w:space="0" w:color="auto"/>
                <w:left w:val="none" w:sz="0" w:space="0" w:color="auto"/>
                <w:bottom w:val="none" w:sz="0" w:space="0" w:color="auto"/>
                <w:right w:val="none" w:sz="0" w:space="0" w:color="auto"/>
              </w:divBdr>
            </w:div>
            <w:div w:id="384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732">
      <w:bodyDiv w:val="1"/>
      <w:marLeft w:val="0"/>
      <w:marRight w:val="0"/>
      <w:marTop w:val="0"/>
      <w:marBottom w:val="0"/>
      <w:divBdr>
        <w:top w:val="none" w:sz="0" w:space="0" w:color="auto"/>
        <w:left w:val="none" w:sz="0" w:space="0" w:color="auto"/>
        <w:bottom w:val="none" w:sz="0" w:space="0" w:color="auto"/>
        <w:right w:val="none" w:sz="0" w:space="0" w:color="auto"/>
      </w:divBdr>
    </w:div>
    <w:div w:id="836922442">
      <w:bodyDiv w:val="1"/>
      <w:marLeft w:val="0"/>
      <w:marRight w:val="0"/>
      <w:marTop w:val="0"/>
      <w:marBottom w:val="0"/>
      <w:divBdr>
        <w:top w:val="none" w:sz="0" w:space="0" w:color="auto"/>
        <w:left w:val="none" w:sz="0" w:space="0" w:color="auto"/>
        <w:bottom w:val="none" w:sz="0" w:space="0" w:color="auto"/>
        <w:right w:val="none" w:sz="0" w:space="0" w:color="auto"/>
      </w:divBdr>
    </w:div>
    <w:div w:id="912204667">
      <w:bodyDiv w:val="1"/>
      <w:marLeft w:val="0"/>
      <w:marRight w:val="0"/>
      <w:marTop w:val="0"/>
      <w:marBottom w:val="0"/>
      <w:divBdr>
        <w:top w:val="none" w:sz="0" w:space="0" w:color="auto"/>
        <w:left w:val="none" w:sz="0" w:space="0" w:color="auto"/>
        <w:bottom w:val="none" w:sz="0" w:space="0" w:color="auto"/>
        <w:right w:val="none" w:sz="0" w:space="0" w:color="auto"/>
      </w:divBdr>
    </w:div>
    <w:div w:id="1017999234">
      <w:bodyDiv w:val="1"/>
      <w:marLeft w:val="0"/>
      <w:marRight w:val="0"/>
      <w:marTop w:val="0"/>
      <w:marBottom w:val="0"/>
      <w:divBdr>
        <w:top w:val="none" w:sz="0" w:space="0" w:color="auto"/>
        <w:left w:val="none" w:sz="0" w:space="0" w:color="auto"/>
        <w:bottom w:val="none" w:sz="0" w:space="0" w:color="auto"/>
        <w:right w:val="none" w:sz="0" w:space="0" w:color="auto"/>
      </w:divBdr>
    </w:div>
    <w:div w:id="1117794500">
      <w:bodyDiv w:val="1"/>
      <w:marLeft w:val="0"/>
      <w:marRight w:val="0"/>
      <w:marTop w:val="0"/>
      <w:marBottom w:val="0"/>
      <w:divBdr>
        <w:top w:val="none" w:sz="0" w:space="0" w:color="auto"/>
        <w:left w:val="none" w:sz="0" w:space="0" w:color="auto"/>
        <w:bottom w:val="none" w:sz="0" w:space="0" w:color="auto"/>
        <w:right w:val="none" w:sz="0" w:space="0" w:color="auto"/>
      </w:divBdr>
      <w:divsChild>
        <w:div w:id="1864593893">
          <w:marLeft w:val="0"/>
          <w:marRight w:val="0"/>
          <w:marTop w:val="0"/>
          <w:marBottom w:val="0"/>
          <w:divBdr>
            <w:top w:val="none" w:sz="0" w:space="0" w:color="auto"/>
            <w:left w:val="none" w:sz="0" w:space="0" w:color="auto"/>
            <w:bottom w:val="none" w:sz="0" w:space="0" w:color="auto"/>
            <w:right w:val="none" w:sz="0" w:space="0" w:color="auto"/>
          </w:divBdr>
          <w:divsChild>
            <w:div w:id="37899667">
              <w:marLeft w:val="0"/>
              <w:marRight w:val="0"/>
              <w:marTop w:val="0"/>
              <w:marBottom w:val="0"/>
              <w:divBdr>
                <w:top w:val="none" w:sz="0" w:space="0" w:color="auto"/>
                <w:left w:val="none" w:sz="0" w:space="0" w:color="auto"/>
                <w:bottom w:val="none" w:sz="0" w:space="0" w:color="auto"/>
                <w:right w:val="none" w:sz="0" w:space="0" w:color="auto"/>
              </w:divBdr>
            </w:div>
            <w:div w:id="537936936">
              <w:marLeft w:val="300"/>
              <w:marRight w:val="0"/>
              <w:marTop w:val="0"/>
              <w:marBottom w:val="0"/>
              <w:divBdr>
                <w:top w:val="none" w:sz="0" w:space="0" w:color="auto"/>
                <w:left w:val="none" w:sz="0" w:space="0" w:color="auto"/>
                <w:bottom w:val="none" w:sz="0" w:space="0" w:color="auto"/>
                <w:right w:val="none" w:sz="0" w:space="0" w:color="auto"/>
              </w:divBdr>
            </w:div>
            <w:div w:id="1504513988">
              <w:marLeft w:val="300"/>
              <w:marRight w:val="0"/>
              <w:marTop w:val="0"/>
              <w:marBottom w:val="0"/>
              <w:divBdr>
                <w:top w:val="none" w:sz="0" w:space="0" w:color="auto"/>
                <w:left w:val="none" w:sz="0" w:space="0" w:color="auto"/>
                <w:bottom w:val="none" w:sz="0" w:space="0" w:color="auto"/>
                <w:right w:val="none" w:sz="0" w:space="0" w:color="auto"/>
              </w:divBdr>
            </w:div>
            <w:div w:id="1442186385">
              <w:marLeft w:val="0"/>
              <w:marRight w:val="0"/>
              <w:marTop w:val="0"/>
              <w:marBottom w:val="0"/>
              <w:divBdr>
                <w:top w:val="none" w:sz="0" w:space="0" w:color="auto"/>
                <w:left w:val="none" w:sz="0" w:space="0" w:color="auto"/>
                <w:bottom w:val="none" w:sz="0" w:space="0" w:color="auto"/>
                <w:right w:val="none" w:sz="0" w:space="0" w:color="auto"/>
              </w:divBdr>
            </w:div>
            <w:div w:id="774635860">
              <w:marLeft w:val="60"/>
              <w:marRight w:val="0"/>
              <w:marTop w:val="0"/>
              <w:marBottom w:val="0"/>
              <w:divBdr>
                <w:top w:val="none" w:sz="0" w:space="0" w:color="auto"/>
                <w:left w:val="none" w:sz="0" w:space="0" w:color="auto"/>
                <w:bottom w:val="none" w:sz="0" w:space="0" w:color="auto"/>
                <w:right w:val="none" w:sz="0" w:space="0" w:color="auto"/>
              </w:divBdr>
            </w:div>
          </w:divsChild>
        </w:div>
        <w:div w:id="1850370481">
          <w:marLeft w:val="0"/>
          <w:marRight w:val="0"/>
          <w:marTop w:val="0"/>
          <w:marBottom w:val="0"/>
          <w:divBdr>
            <w:top w:val="none" w:sz="0" w:space="0" w:color="auto"/>
            <w:left w:val="none" w:sz="0" w:space="0" w:color="auto"/>
            <w:bottom w:val="none" w:sz="0" w:space="0" w:color="auto"/>
            <w:right w:val="none" w:sz="0" w:space="0" w:color="auto"/>
          </w:divBdr>
          <w:divsChild>
            <w:div w:id="1761176296">
              <w:marLeft w:val="0"/>
              <w:marRight w:val="0"/>
              <w:marTop w:val="120"/>
              <w:marBottom w:val="0"/>
              <w:divBdr>
                <w:top w:val="none" w:sz="0" w:space="0" w:color="auto"/>
                <w:left w:val="none" w:sz="0" w:space="0" w:color="auto"/>
                <w:bottom w:val="none" w:sz="0" w:space="0" w:color="auto"/>
                <w:right w:val="none" w:sz="0" w:space="0" w:color="auto"/>
              </w:divBdr>
              <w:divsChild>
                <w:div w:id="787042933">
                  <w:marLeft w:val="0"/>
                  <w:marRight w:val="0"/>
                  <w:marTop w:val="0"/>
                  <w:marBottom w:val="0"/>
                  <w:divBdr>
                    <w:top w:val="none" w:sz="0" w:space="0" w:color="auto"/>
                    <w:left w:val="none" w:sz="0" w:space="0" w:color="auto"/>
                    <w:bottom w:val="none" w:sz="0" w:space="0" w:color="auto"/>
                    <w:right w:val="none" w:sz="0" w:space="0" w:color="auto"/>
                  </w:divBdr>
                  <w:divsChild>
                    <w:div w:id="1226643339">
                      <w:marLeft w:val="0"/>
                      <w:marRight w:val="0"/>
                      <w:marTop w:val="0"/>
                      <w:marBottom w:val="0"/>
                      <w:divBdr>
                        <w:top w:val="none" w:sz="0" w:space="0" w:color="auto"/>
                        <w:left w:val="none" w:sz="0" w:space="0" w:color="auto"/>
                        <w:bottom w:val="none" w:sz="0" w:space="0" w:color="auto"/>
                        <w:right w:val="none" w:sz="0" w:space="0" w:color="auto"/>
                      </w:divBdr>
                      <w:divsChild>
                        <w:div w:id="265581137">
                          <w:marLeft w:val="0"/>
                          <w:marRight w:val="0"/>
                          <w:marTop w:val="0"/>
                          <w:marBottom w:val="0"/>
                          <w:divBdr>
                            <w:top w:val="none" w:sz="0" w:space="0" w:color="auto"/>
                            <w:left w:val="none" w:sz="0" w:space="0" w:color="auto"/>
                            <w:bottom w:val="none" w:sz="0" w:space="0" w:color="auto"/>
                            <w:right w:val="none" w:sz="0" w:space="0" w:color="auto"/>
                          </w:divBdr>
                          <w:divsChild>
                            <w:div w:id="1745949020">
                              <w:marLeft w:val="0"/>
                              <w:marRight w:val="0"/>
                              <w:marTop w:val="0"/>
                              <w:marBottom w:val="0"/>
                              <w:divBdr>
                                <w:top w:val="none" w:sz="0" w:space="0" w:color="auto"/>
                                <w:left w:val="none" w:sz="0" w:space="0" w:color="auto"/>
                                <w:bottom w:val="none" w:sz="0" w:space="0" w:color="auto"/>
                                <w:right w:val="none" w:sz="0" w:space="0" w:color="auto"/>
                              </w:divBdr>
                              <w:divsChild>
                                <w:div w:id="114763033">
                                  <w:marLeft w:val="0"/>
                                  <w:marRight w:val="0"/>
                                  <w:marTop w:val="0"/>
                                  <w:marBottom w:val="0"/>
                                  <w:divBdr>
                                    <w:top w:val="none" w:sz="0" w:space="0" w:color="auto"/>
                                    <w:left w:val="none" w:sz="0" w:space="0" w:color="auto"/>
                                    <w:bottom w:val="none" w:sz="0" w:space="0" w:color="auto"/>
                                    <w:right w:val="none" w:sz="0" w:space="0" w:color="auto"/>
                                  </w:divBdr>
                                </w:div>
                                <w:div w:id="1135945585">
                                  <w:marLeft w:val="0"/>
                                  <w:marRight w:val="0"/>
                                  <w:marTop w:val="0"/>
                                  <w:marBottom w:val="0"/>
                                  <w:divBdr>
                                    <w:top w:val="none" w:sz="0" w:space="0" w:color="auto"/>
                                    <w:left w:val="none" w:sz="0" w:space="0" w:color="auto"/>
                                    <w:bottom w:val="none" w:sz="0" w:space="0" w:color="auto"/>
                                    <w:right w:val="none" w:sz="0" w:space="0" w:color="auto"/>
                                  </w:divBdr>
                                </w:div>
                                <w:div w:id="814641288">
                                  <w:marLeft w:val="0"/>
                                  <w:marRight w:val="0"/>
                                  <w:marTop w:val="0"/>
                                  <w:marBottom w:val="0"/>
                                  <w:divBdr>
                                    <w:top w:val="none" w:sz="0" w:space="0" w:color="auto"/>
                                    <w:left w:val="none" w:sz="0" w:space="0" w:color="auto"/>
                                    <w:bottom w:val="none" w:sz="0" w:space="0" w:color="auto"/>
                                    <w:right w:val="none" w:sz="0" w:space="0" w:color="auto"/>
                                  </w:divBdr>
                                </w:div>
                                <w:div w:id="875434671">
                                  <w:marLeft w:val="0"/>
                                  <w:marRight w:val="0"/>
                                  <w:marTop w:val="0"/>
                                  <w:marBottom w:val="0"/>
                                  <w:divBdr>
                                    <w:top w:val="none" w:sz="0" w:space="0" w:color="auto"/>
                                    <w:left w:val="none" w:sz="0" w:space="0" w:color="auto"/>
                                    <w:bottom w:val="none" w:sz="0" w:space="0" w:color="auto"/>
                                    <w:right w:val="none" w:sz="0" w:space="0" w:color="auto"/>
                                  </w:divBdr>
                                </w:div>
                                <w:div w:id="1481144752">
                                  <w:marLeft w:val="0"/>
                                  <w:marRight w:val="0"/>
                                  <w:marTop w:val="0"/>
                                  <w:marBottom w:val="0"/>
                                  <w:divBdr>
                                    <w:top w:val="none" w:sz="0" w:space="0" w:color="auto"/>
                                    <w:left w:val="none" w:sz="0" w:space="0" w:color="auto"/>
                                    <w:bottom w:val="none" w:sz="0" w:space="0" w:color="auto"/>
                                    <w:right w:val="none" w:sz="0" w:space="0" w:color="auto"/>
                                  </w:divBdr>
                                </w:div>
                                <w:div w:id="35667952">
                                  <w:marLeft w:val="0"/>
                                  <w:marRight w:val="0"/>
                                  <w:marTop w:val="0"/>
                                  <w:marBottom w:val="0"/>
                                  <w:divBdr>
                                    <w:top w:val="none" w:sz="0" w:space="0" w:color="auto"/>
                                    <w:left w:val="none" w:sz="0" w:space="0" w:color="auto"/>
                                    <w:bottom w:val="none" w:sz="0" w:space="0" w:color="auto"/>
                                    <w:right w:val="none" w:sz="0" w:space="0" w:color="auto"/>
                                  </w:divBdr>
                                </w:div>
                                <w:div w:id="2906276">
                                  <w:marLeft w:val="0"/>
                                  <w:marRight w:val="0"/>
                                  <w:marTop w:val="0"/>
                                  <w:marBottom w:val="0"/>
                                  <w:divBdr>
                                    <w:top w:val="none" w:sz="0" w:space="0" w:color="auto"/>
                                    <w:left w:val="none" w:sz="0" w:space="0" w:color="auto"/>
                                    <w:bottom w:val="none" w:sz="0" w:space="0" w:color="auto"/>
                                    <w:right w:val="none" w:sz="0" w:space="0" w:color="auto"/>
                                  </w:divBdr>
                                </w:div>
                                <w:div w:id="10180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5483">
      <w:bodyDiv w:val="1"/>
      <w:marLeft w:val="0"/>
      <w:marRight w:val="0"/>
      <w:marTop w:val="0"/>
      <w:marBottom w:val="0"/>
      <w:divBdr>
        <w:top w:val="none" w:sz="0" w:space="0" w:color="auto"/>
        <w:left w:val="none" w:sz="0" w:space="0" w:color="auto"/>
        <w:bottom w:val="none" w:sz="0" w:space="0" w:color="auto"/>
        <w:right w:val="none" w:sz="0" w:space="0" w:color="auto"/>
      </w:divBdr>
    </w:div>
    <w:div w:id="1297566728">
      <w:bodyDiv w:val="1"/>
      <w:marLeft w:val="0"/>
      <w:marRight w:val="0"/>
      <w:marTop w:val="0"/>
      <w:marBottom w:val="0"/>
      <w:divBdr>
        <w:top w:val="none" w:sz="0" w:space="0" w:color="auto"/>
        <w:left w:val="none" w:sz="0" w:space="0" w:color="auto"/>
        <w:bottom w:val="none" w:sz="0" w:space="0" w:color="auto"/>
        <w:right w:val="none" w:sz="0" w:space="0" w:color="auto"/>
      </w:divBdr>
    </w:div>
    <w:div w:id="1354381688">
      <w:bodyDiv w:val="1"/>
      <w:marLeft w:val="0"/>
      <w:marRight w:val="0"/>
      <w:marTop w:val="0"/>
      <w:marBottom w:val="0"/>
      <w:divBdr>
        <w:top w:val="none" w:sz="0" w:space="0" w:color="auto"/>
        <w:left w:val="none" w:sz="0" w:space="0" w:color="auto"/>
        <w:bottom w:val="none" w:sz="0" w:space="0" w:color="auto"/>
        <w:right w:val="none" w:sz="0" w:space="0" w:color="auto"/>
      </w:divBdr>
    </w:div>
    <w:div w:id="1589384272">
      <w:bodyDiv w:val="1"/>
      <w:marLeft w:val="0"/>
      <w:marRight w:val="0"/>
      <w:marTop w:val="0"/>
      <w:marBottom w:val="0"/>
      <w:divBdr>
        <w:top w:val="none" w:sz="0" w:space="0" w:color="auto"/>
        <w:left w:val="none" w:sz="0" w:space="0" w:color="auto"/>
        <w:bottom w:val="none" w:sz="0" w:space="0" w:color="auto"/>
        <w:right w:val="none" w:sz="0" w:space="0" w:color="auto"/>
      </w:divBdr>
    </w:div>
    <w:div w:id="1607614493">
      <w:bodyDiv w:val="1"/>
      <w:marLeft w:val="0"/>
      <w:marRight w:val="0"/>
      <w:marTop w:val="0"/>
      <w:marBottom w:val="0"/>
      <w:divBdr>
        <w:top w:val="none" w:sz="0" w:space="0" w:color="auto"/>
        <w:left w:val="none" w:sz="0" w:space="0" w:color="auto"/>
        <w:bottom w:val="none" w:sz="0" w:space="0" w:color="auto"/>
        <w:right w:val="none" w:sz="0" w:space="0" w:color="auto"/>
      </w:divBdr>
    </w:div>
    <w:div w:id="1624842448">
      <w:bodyDiv w:val="1"/>
      <w:marLeft w:val="0"/>
      <w:marRight w:val="0"/>
      <w:marTop w:val="0"/>
      <w:marBottom w:val="0"/>
      <w:divBdr>
        <w:top w:val="none" w:sz="0" w:space="0" w:color="auto"/>
        <w:left w:val="none" w:sz="0" w:space="0" w:color="auto"/>
        <w:bottom w:val="none" w:sz="0" w:space="0" w:color="auto"/>
        <w:right w:val="none" w:sz="0" w:space="0" w:color="auto"/>
      </w:divBdr>
    </w:div>
    <w:div w:id="1707681418">
      <w:bodyDiv w:val="1"/>
      <w:marLeft w:val="0"/>
      <w:marRight w:val="0"/>
      <w:marTop w:val="0"/>
      <w:marBottom w:val="0"/>
      <w:divBdr>
        <w:top w:val="none" w:sz="0" w:space="0" w:color="auto"/>
        <w:left w:val="none" w:sz="0" w:space="0" w:color="auto"/>
        <w:bottom w:val="none" w:sz="0" w:space="0" w:color="auto"/>
        <w:right w:val="none" w:sz="0" w:space="0" w:color="auto"/>
      </w:divBdr>
      <w:divsChild>
        <w:div w:id="1215047865">
          <w:marLeft w:val="0"/>
          <w:marRight w:val="0"/>
          <w:marTop w:val="0"/>
          <w:marBottom w:val="0"/>
          <w:divBdr>
            <w:top w:val="none" w:sz="0" w:space="0" w:color="auto"/>
            <w:left w:val="none" w:sz="0" w:space="0" w:color="auto"/>
            <w:bottom w:val="none" w:sz="0" w:space="0" w:color="auto"/>
            <w:right w:val="none" w:sz="0" w:space="0" w:color="auto"/>
          </w:divBdr>
          <w:divsChild>
            <w:div w:id="1963226556">
              <w:marLeft w:val="0"/>
              <w:marRight w:val="0"/>
              <w:marTop w:val="0"/>
              <w:marBottom w:val="0"/>
              <w:divBdr>
                <w:top w:val="none" w:sz="0" w:space="0" w:color="auto"/>
                <w:left w:val="none" w:sz="0" w:space="0" w:color="auto"/>
                <w:bottom w:val="none" w:sz="0" w:space="0" w:color="auto"/>
                <w:right w:val="none" w:sz="0" w:space="0" w:color="auto"/>
              </w:divBdr>
            </w:div>
            <w:div w:id="1705248295">
              <w:marLeft w:val="300"/>
              <w:marRight w:val="0"/>
              <w:marTop w:val="0"/>
              <w:marBottom w:val="0"/>
              <w:divBdr>
                <w:top w:val="none" w:sz="0" w:space="0" w:color="auto"/>
                <w:left w:val="none" w:sz="0" w:space="0" w:color="auto"/>
                <w:bottom w:val="none" w:sz="0" w:space="0" w:color="auto"/>
                <w:right w:val="none" w:sz="0" w:space="0" w:color="auto"/>
              </w:divBdr>
            </w:div>
            <w:div w:id="165479426">
              <w:marLeft w:val="300"/>
              <w:marRight w:val="0"/>
              <w:marTop w:val="0"/>
              <w:marBottom w:val="0"/>
              <w:divBdr>
                <w:top w:val="none" w:sz="0" w:space="0" w:color="auto"/>
                <w:left w:val="none" w:sz="0" w:space="0" w:color="auto"/>
                <w:bottom w:val="none" w:sz="0" w:space="0" w:color="auto"/>
                <w:right w:val="none" w:sz="0" w:space="0" w:color="auto"/>
              </w:divBdr>
            </w:div>
            <w:div w:id="1513109895">
              <w:marLeft w:val="0"/>
              <w:marRight w:val="0"/>
              <w:marTop w:val="0"/>
              <w:marBottom w:val="0"/>
              <w:divBdr>
                <w:top w:val="none" w:sz="0" w:space="0" w:color="auto"/>
                <w:left w:val="none" w:sz="0" w:space="0" w:color="auto"/>
                <w:bottom w:val="none" w:sz="0" w:space="0" w:color="auto"/>
                <w:right w:val="none" w:sz="0" w:space="0" w:color="auto"/>
              </w:divBdr>
            </w:div>
            <w:div w:id="225843333">
              <w:marLeft w:val="60"/>
              <w:marRight w:val="0"/>
              <w:marTop w:val="0"/>
              <w:marBottom w:val="0"/>
              <w:divBdr>
                <w:top w:val="none" w:sz="0" w:space="0" w:color="auto"/>
                <w:left w:val="none" w:sz="0" w:space="0" w:color="auto"/>
                <w:bottom w:val="none" w:sz="0" w:space="0" w:color="auto"/>
                <w:right w:val="none" w:sz="0" w:space="0" w:color="auto"/>
              </w:divBdr>
            </w:div>
          </w:divsChild>
        </w:div>
        <w:div w:id="626005857">
          <w:marLeft w:val="0"/>
          <w:marRight w:val="0"/>
          <w:marTop w:val="0"/>
          <w:marBottom w:val="0"/>
          <w:divBdr>
            <w:top w:val="none" w:sz="0" w:space="0" w:color="auto"/>
            <w:left w:val="none" w:sz="0" w:space="0" w:color="auto"/>
            <w:bottom w:val="none" w:sz="0" w:space="0" w:color="auto"/>
            <w:right w:val="none" w:sz="0" w:space="0" w:color="auto"/>
          </w:divBdr>
          <w:divsChild>
            <w:div w:id="5330430">
              <w:marLeft w:val="0"/>
              <w:marRight w:val="0"/>
              <w:marTop w:val="120"/>
              <w:marBottom w:val="0"/>
              <w:divBdr>
                <w:top w:val="none" w:sz="0" w:space="0" w:color="auto"/>
                <w:left w:val="none" w:sz="0" w:space="0" w:color="auto"/>
                <w:bottom w:val="none" w:sz="0" w:space="0" w:color="auto"/>
                <w:right w:val="none" w:sz="0" w:space="0" w:color="auto"/>
              </w:divBdr>
              <w:divsChild>
                <w:div w:id="1181505105">
                  <w:marLeft w:val="0"/>
                  <w:marRight w:val="0"/>
                  <w:marTop w:val="0"/>
                  <w:marBottom w:val="0"/>
                  <w:divBdr>
                    <w:top w:val="none" w:sz="0" w:space="0" w:color="auto"/>
                    <w:left w:val="none" w:sz="0" w:space="0" w:color="auto"/>
                    <w:bottom w:val="none" w:sz="0" w:space="0" w:color="auto"/>
                    <w:right w:val="none" w:sz="0" w:space="0" w:color="auto"/>
                  </w:divBdr>
                  <w:divsChild>
                    <w:div w:id="694891132">
                      <w:marLeft w:val="0"/>
                      <w:marRight w:val="0"/>
                      <w:marTop w:val="0"/>
                      <w:marBottom w:val="0"/>
                      <w:divBdr>
                        <w:top w:val="none" w:sz="0" w:space="0" w:color="auto"/>
                        <w:left w:val="none" w:sz="0" w:space="0" w:color="auto"/>
                        <w:bottom w:val="none" w:sz="0" w:space="0" w:color="auto"/>
                        <w:right w:val="none" w:sz="0" w:space="0" w:color="auto"/>
                      </w:divBdr>
                      <w:divsChild>
                        <w:div w:id="96146941">
                          <w:marLeft w:val="0"/>
                          <w:marRight w:val="0"/>
                          <w:marTop w:val="0"/>
                          <w:marBottom w:val="0"/>
                          <w:divBdr>
                            <w:top w:val="none" w:sz="0" w:space="0" w:color="auto"/>
                            <w:left w:val="none" w:sz="0" w:space="0" w:color="auto"/>
                            <w:bottom w:val="none" w:sz="0" w:space="0" w:color="auto"/>
                            <w:right w:val="none" w:sz="0" w:space="0" w:color="auto"/>
                          </w:divBdr>
                          <w:divsChild>
                            <w:div w:id="2088455447">
                              <w:marLeft w:val="0"/>
                              <w:marRight w:val="0"/>
                              <w:marTop w:val="0"/>
                              <w:marBottom w:val="0"/>
                              <w:divBdr>
                                <w:top w:val="none" w:sz="0" w:space="0" w:color="auto"/>
                                <w:left w:val="none" w:sz="0" w:space="0" w:color="auto"/>
                                <w:bottom w:val="none" w:sz="0" w:space="0" w:color="auto"/>
                                <w:right w:val="none" w:sz="0" w:space="0" w:color="auto"/>
                              </w:divBdr>
                              <w:divsChild>
                                <w:div w:id="1526678746">
                                  <w:marLeft w:val="0"/>
                                  <w:marRight w:val="0"/>
                                  <w:marTop w:val="0"/>
                                  <w:marBottom w:val="0"/>
                                  <w:divBdr>
                                    <w:top w:val="none" w:sz="0" w:space="0" w:color="auto"/>
                                    <w:left w:val="none" w:sz="0" w:space="0" w:color="auto"/>
                                    <w:bottom w:val="none" w:sz="0" w:space="0" w:color="auto"/>
                                    <w:right w:val="none" w:sz="0" w:space="0" w:color="auto"/>
                                  </w:divBdr>
                                </w:div>
                                <w:div w:id="98181696">
                                  <w:marLeft w:val="0"/>
                                  <w:marRight w:val="0"/>
                                  <w:marTop w:val="0"/>
                                  <w:marBottom w:val="0"/>
                                  <w:divBdr>
                                    <w:top w:val="none" w:sz="0" w:space="0" w:color="auto"/>
                                    <w:left w:val="none" w:sz="0" w:space="0" w:color="auto"/>
                                    <w:bottom w:val="none" w:sz="0" w:space="0" w:color="auto"/>
                                    <w:right w:val="none" w:sz="0" w:space="0" w:color="auto"/>
                                  </w:divBdr>
                                </w:div>
                                <w:div w:id="245456919">
                                  <w:marLeft w:val="0"/>
                                  <w:marRight w:val="0"/>
                                  <w:marTop w:val="0"/>
                                  <w:marBottom w:val="0"/>
                                  <w:divBdr>
                                    <w:top w:val="none" w:sz="0" w:space="0" w:color="auto"/>
                                    <w:left w:val="none" w:sz="0" w:space="0" w:color="auto"/>
                                    <w:bottom w:val="none" w:sz="0" w:space="0" w:color="auto"/>
                                    <w:right w:val="none" w:sz="0" w:space="0" w:color="auto"/>
                                  </w:divBdr>
                                </w:div>
                                <w:div w:id="1764719086">
                                  <w:marLeft w:val="0"/>
                                  <w:marRight w:val="0"/>
                                  <w:marTop w:val="0"/>
                                  <w:marBottom w:val="0"/>
                                  <w:divBdr>
                                    <w:top w:val="none" w:sz="0" w:space="0" w:color="auto"/>
                                    <w:left w:val="none" w:sz="0" w:space="0" w:color="auto"/>
                                    <w:bottom w:val="none" w:sz="0" w:space="0" w:color="auto"/>
                                    <w:right w:val="none" w:sz="0" w:space="0" w:color="auto"/>
                                  </w:divBdr>
                                </w:div>
                                <w:div w:id="1421174631">
                                  <w:marLeft w:val="0"/>
                                  <w:marRight w:val="0"/>
                                  <w:marTop w:val="0"/>
                                  <w:marBottom w:val="0"/>
                                  <w:divBdr>
                                    <w:top w:val="none" w:sz="0" w:space="0" w:color="auto"/>
                                    <w:left w:val="none" w:sz="0" w:space="0" w:color="auto"/>
                                    <w:bottom w:val="none" w:sz="0" w:space="0" w:color="auto"/>
                                    <w:right w:val="none" w:sz="0" w:space="0" w:color="auto"/>
                                  </w:divBdr>
                                </w:div>
                                <w:div w:id="72554778">
                                  <w:marLeft w:val="0"/>
                                  <w:marRight w:val="0"/>
                                  <w:marTop w:val="0"/>
                                  <w:marBottom w:val="0"/>
                                  <w:divBdr>
                                    <w:top w:val="none" w:sz="0" w:space="0" w:color="auto"/>
                                    <w:left w:val="none" w:sz="0" w:space="0" w:color="auto"/>
                                    <w:bottom w:val="none" w:sz="0" w:space="0" w:color="auto"/>
                                    <w:right w:val="none" w:sz="0" w:space="0" w:color="auto"/>
                                  </w:divBdr>
                                </w:div>
                                <w:div w:id="433018035">
                                  <w:marLeft w:val="0"/>
                                  <w:marRight w:val="0"/>
                                  <w:marTop w:val="0"/>
                                  <w:marBottom w:val="0"/>
                                  <w:divBdr>
                                    <w:top w:val="none" w:sz="0" w:space="0" w:color="auto"/>
                                    <w:left w:val="none" w:sz="0" w:space="0" w:color="auto"/>
                                    <w:bottom w:val="none" w:sz="0" w:space="0" w:color="auto"/>
                                    <w:right w:val="none" w:sz="0" w:space="0" w:color="auto"/>
                                  </w:divBdr>
                                </w:div>
                                <w:div w:id="196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36313">
      <w:bodyDiv w:val="1"/>
      <w:marLeft w:val="0"/>
      <w:marRight w:val="0"/>
      <w:marTop w:val="0"/>
      <w:marBottom w:val="0"/>
      <w:divBdr>
        <w:top w:val="none" w:sz="0" w:space="0" w:color="auto"/>
        <w:left w:val="none" w:sz="0" w:space="0" w:color="auto"/>
        <w:bottom w:val="none" w:sz="0" w:space="0" w:color="auto"/>
        <w:right w:val="none" w:sz="0" w:space="0" w:color="auto"/>
      </w:divBdr>
    </w:div>
    <w:div w:id="1822379583">
      <w:bodyDiv w:val="1"/>
      <w:marLeft w:val="0"/>
      <w:marRight w:val="0"/>
      <w:marTop w:val="0"/>
      <w:marBottom w:val="0"/>
      <w:divBdr>
        <w:top w:val="none" w:sz="0" w:space="0" w:color="auto"/>
        <w:left w:val="none" w:sz="0" w:space="0" w:color="auto"/>
        <w:bottom w:val="none" w:sz="0" w:space="0" w:color="auto"/>
        <w:right w:val="none" w:sz="0" w:space="0" w:color="auto"/>
      </w:divBdr>
      <w:divsChild>
        <w:div w:id="95640977">
          <w:marLeft w:val="0"/>
          <w:marRight w:val="0"/>
          <w:marTop w:val="0"/>
          <w:marBottom w:val="0"/>
          <w:divBdr>
            <w:top w:val="none" w:sz="0" w:space="0" w:color="auto"/>
            <w:left w:val="none" w:sz="0" w:space="0" w:color="auto"/>
            <w:bottom w:val="none" w:sz="0" w:space="0" w:color="auto"/>
            <w:right w:val="none" w:sz="0" w:space="0" w:color="auto"/>
          </w:divBdr>
        </w:div>
        <w:div w:id="396369106">
          <w:marLeft w:val="0"/>
          <w:marRight w:val="0"/>
          <w:marTop w:val="0"/>
          <w:marBottom w:val="0"/>
          <w:divBdr>
            <w:top w:val="none" w:sz="0" w:space="0" w:color="auto"/>
            <w:left w:val="none" w:sz="0" w:space="0" w:color="auto"/>
            <w:bottom w:val="none" w:sz="0" w:space="0" w:color="auto"/>
            <w:right w:val="none" w:sz="0" w:space="0" w:color="auto"/>
          </w:divBdr>
        </w:div>
        <w:div w:id="1200168081">
          <w:marLeft w:val="0"/>
          <w:marRight w:val="0"/>
          <w:marTop w:val="0"/>
          <w:marBottom w:val="0"/>
          <w:divBdr>
            <w:top w:val="none" w:sz="0" w:space="0" w:color="auto"/>
            <w:left w:val="none" w:sz="0" w:space="0" w:color="auto"/>
            <w:bottom w:val="none" w:sz="0" w:space="0" w:color="auto"/>
            <w:right w:val="none" w:sz="0" w:space="0" w:color="auto"/>
          </w:divBdr>
        </w:div>
        <w:div w:id="2093702786">
          <w:marLeft w:val="0"/>
          <w:marRight w:val="0"/>
          <w:marTop w:val="0"/>
          <w:marBottom w:val="0"/>
          <w:divBdr>
            <w:top w:val="none" w:sz="0" w:space="0" w:color="auto"/>
            <w:left w:val="none" w:sz="0" w:space="0" w:color="auto"/>
            <w:bottom w:val="none" w:sz="0" w:space="0" w:color="auto"/>
            <w:right w:val="none" w:sz="0" w:space="0" w:color="auto"/>
          </w:divBdr>
        </w:div>
        <w:div w:id="1261337400">
          <w:marLeft w:val="0"/>
          <w:marRight w:val="0"/>
          <w:marTop w:val="0"/>
          <w:marBottom w:val="0"/>
          <w:divBdr>
            <w:top w:val="none" w:sz="0" w:space="0" w:color="auto"/>
            <w:left w:val="none" w:sz="0" w:space="0" w:color="auto"/>
            <w:bottom w:val="none" w:sz="0" w:space="0" w:color="auto"/>
            <w:right w:val="none" w:sz="0" w:space="0" w:color="auto"/>
          </w:divBdr>
        </w:div>
        <w:div w:id="1997803201">
          <w:marLeft w:val="0"/>
          <w:marRight w:val="0"/>
          <w:marTop w:val="0"/>
          <w:marBottom w:val="0"/>
          <w:divBdr>
            <w:top w:val="none" w:sz="0" w:space="0" w:color="auto"/>
            <w:left w:val="none" w:sz="0" w:space="0" w:color="auto"/>
            <w:bottom w:val="none" w:sz="0" w:space="0" w:color="auto"/>
            <w:right w:val="none" w:sz="0" w:space="0" w:color="auto"/>
          </w:divBdr>
          <w:divsChild>
            <w:div w:id="767507872">
              <w:marLeft w:val="0"/>
              <w:marRight w:val="0"/>
              <w:marTop w:val="0"/>
              <w:marBottom w:val="0"/>
              <w:divBdr>
                <w:top w:val="none" w:sz="0" w:space="0" w:color="auto"/>
                <w:left w:val="none" w:sz="0" w:space="0" w:color="auto"/>
                <w:bottom w:val="none" w:sz="0" w:space="0" w:color="auto"/>
                <w:right w:val="none" w:sz="0" w:space="0" w:color="auto"/>
              </w:divBdr>
            </w:div>
            <w:div w:id="1120076766">
              <w:marLeft w:val="0"/>
              <w:marRight w:val="0"/>
              <w:marTop w:val="0"/>
              <w:marBottom w:val="0"/>
              <w:divBdr>
                <w:top w:val="none" w:sz="0" w:space="0" w:color="auto"/>
                <w:left w:val="none" w:sz="0" w:space="0" w:color="auto"/>
                <w:bottom w:val="none" w:sz="0" w:space="0" w:color="auto"/>
                <w:right w:val="none" w:sz="0" w:space="0" w:color="auto"/>
              </w:divBdr>
            </w:div>
            <w:div w:id="1502895090">
              <w:marLeft w:val="0"/>
              <w:marRight w:val="0"/>
              <w:marTop w:val="0"/>
              <w:marBottom w:val="0"/>
              <w:divBdr>
                <w:top w:val="none" w:sz="0" w:space="0" w:color="auto"/>
                <w:left w:val="none" w:sz="0" w:space="0" w:color="auto"/>
                <w:bottom w:val="none" w:sz="0" w:space="0" w:color="auto"/>
                <w:right w:val="none" w:sz="0" w:space="0" w:color="auto"/>
              </w:divBdr>
            </w:div>
          </w:divsChild>
        </w:div>
        <w:div w:id="2094037570">
          <w:marLeft w:val="0"/>
          <w:marRight w:val="0"/>
          <w:marTop w:val="0"/>
          <w:marBottom w:val="0"/>
          <w:divBdr>
            <w:top w:val="none" w:sz="0" w:space="0" w:color="auto"/>
            <w:left w:val="none" w:sz="0" w:space="0" w:color="auto"/>
            <w:bottom w:val="none" w:sz="0" w:space="0" w:color="auto"/>
            <w:right w:val="none" w:sz="0" w:space="0" w:color="auto"/>
          </w:divBdr>
        </w:div>
        <w:div w:id="1373774466">
          <w:marLeft w:val="0"/>
          <w:marRight w:val="0"/>
          <w:marTop w:val="0"/>
          <w:marBottom w:val="0"/>
          <w:divBdr>
            <w:top w:val="none" w:sz="0" w:space="0" w:color="auto"/>
            <w:left w:val="none" w:sz="0" w:space="0" w:color="auto"/>
            <w:bottom w:val="none" w:sz="0" w:space="0" w:color="auto"/>
            <w:right w:val="none" w:sz="0" w:space="0" w:color="auto"/>
          </w:divBdr>
        </w:div>
      </w:divsChild>
    </w:div>
    <w:div w:id="1835028714">
      <w:bodyDiv w:val="1"/>
      <w:marLeft w:val="0"/>
      <w:marRight w:val="0"/>
      <w:marTop w:val="0"/>
      <w:marBottom w:val="0"/>
      <w:divBdr>
        <w:top w:val="none" w:sz="0" w:space="0" w:color="auto"/>
        <w:left w:val="none" w:sz="0" w:space="0" w:color="auto"/>
        <w:bottom w:val="none" w:sz="0" w:space="0" w:color="auto"/>
        <w:right w:val="none" w:sz="0" w:space="0" w:color="auto"/>
      </w:divBdr>
    </w:div>
    <w:div w:id="1872917273">
      <w:bodyDiv w:val="1"/>
      <w:marLeft w:val="0"/>
      <w:marRight w:val="0"/>
      <w:marTop w:val="0"/>
      <w:marBottom w:val="0"/>
      <w:divBdr>
        <w:top w:val="none" w:sz="0" w:space="0" w:color="auto"/>
        <w:left w:val="none" w:sz="0" w:space="0" w:color="auto"/>
        <w:bottom w:val="none" w:sz="0" w:space="0" w:color="auto"/>
        <w:right w:val="none" w:sz="0" w:space="0" w:color="auto"/>
      </w:divBdr>
    </w:div>
    <w:div w:id="1936741234">
      <w:bodyDiv w:val="1"/>
      <w:marLeft w:val="0"/>
      <w:marRight w:val="0"/>
      <w:marTop w:val="0"/>
      <w:marBottom w:val="0"/>
      <w:divBdr>
        <w:top w:val="none" w:sz="0" w:space="0" w:color="auto"/>
        <w:left w:val="none" w:sz="0" w:space="0" w:color="auto"/>
        <w:bottom w:val="none" w:sz="0" w:space="0" w:color="auto"/>
        <w:right w:val="none" w:sz="0" w:space="0" w:color="auto"/>
      </w:divBdr>
    </w:div>
    <w:div w:id="2027054716">
      <w:bodyDiv w:val="1"/>
      <w:marLeft w:val="0"/>
      <w:marRight w:val="0"/>
      <w:marTop w:val="0"/>
      <w:marBottom w:val="0"/>
      <w:divBdr>
        <w:top w:val="none" w:sz="0" w:space="0" w:color="auto"/>
        <w:left w:val="none" w:sz="0" w:space="0" w:color="auto"/>
        <w:bottom w:val="none" w:sz="0" w:space="0" w:color="auto"/>
        <w:right w:val="none" w:sz="0" w:space="0" w:color="auto"/>
      </w:divBdr>
    </w:div>
    <w:div w:id="2063868102">
      <w:bodyDiv w:val="1"/>
      <w:marLeft w:val="0"/>
      <w:marRight w:val="0"/>
      <w:marTop w:val="0"/>
      <w:marBottom w:val="0"/>
      <w:divBdr>
        <w:top w:val="none" w:sz="0" w:space="0" w:color="auto"/>
        <w:left w:val="none" w:sz="0" w:space="0" w:color="auto"/>
        <w:bottom w:val="none" w:sz="0" w:space="0" w:color="auto"/>
        <w:right w:val="none" w:sz="0" w:space="0" w:color="auto"/>
      </w:divBdr>
    </w:div>
    <w:div w:id="2075002713">
      <w:bodyDiv w:val="1"/>
      <w:marLeft w:val="0"/>
      <w:marRight w:val="0"/>
      <w:marTop w:val="0"/>
      <w:marBottom w:val="0"/>
      <w:divBdr>
        <w:top w:val="none" w:sz="0" w:space="0" w:color="auto"/>
        <w:left w:val="none" w:sz="0" w:space="0" w:color="auto"/>
        <w:bottom w:val="none" w:sz="0" w:space="0" w:color="auto"/>
        <w:right w:val="none" w:sz="0" w:space="0" w:color="auto"/>
      </w:divBdr>
    </w:div>
    <w:div w:id="2075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laskamentalhealthtrust.org/news/alaska-mental-health-trust-authority-hires-new-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05B6-BD89-4C22-A1BE-487B7B84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12</cp:revision>
  <cp:lastPrinted>2021-12-01T18:34:00Z</cp:lastPrinted>
  <dcterms:created xsi:type="dcterms:W3CDTF">2022-01-07T19:38:00Z</dcterms:created>
  <dcterms:modified xsi:type="dcterms:W3CDTF">2022-01-22T19:09:00Z</dcterms:modified>
</cp:coreProperties>
</file>